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B106" w14:textId="2762398C" w:rsidR="00A93D3A" w:rsidRPr="009D0A92" w:rsidRDefault="006F5EA3" w:rsidP="009D0A92">
      <w:pPr>
        <w:spacing w:after="0"/>
        <w:jc w:val="center"/>
        <w:rPr>
          <w:rFonts w:ascii="Bookman Old Style" w:hAnsi="Bookman Old Style" w:cs="Bookman Old Style"/>
          <w:i/>
          <w:iCs/>
          <w:sz w:val="40"/>
          <w:szCs w:val="40"/>
        </w:rPr>
      </w:pPr>
      <w:r>
        <w:rPr>
          <w:noProof/>
          <w:lang w:val="en-CA" w:eastAsia="en-CA"/>
        </w:rPr>
        <mc:AlternateContent>
          <mc:Choice Requires="wps">
            <w:drawing>
              <wp:anchor distT="0" distB="0" distL="114300" distR="114300" simplePos="0" relativeHeight="251657216" behindDoc="0" locked="0" layoutInCell="1" allowOverlap="1" wp14:anchorId="470C7AF1" wp14:editId="52D74440">
                <wp:simplePos x="0" y="0"/>
                <wp:positionH relativeFrom="column">
                  <wp:posOffset>2063115</wp:posOffset>
                </wp:positionH>
                <wp:positionV relativeFrom="paragraph">
                  <wp:posOffset>-91440</wp:posOffset>
                </wp:positionV>
                <wp:extent cx="2759075" cy="2210435"/>
                <wp:effectExtent l="15240" t="13335" r="16510" b="146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221043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64B93" id="AutoShape 2" o:spid="_x0000_s1026" style="position:absolute;margin-left:162.45pt;margin-top:-7.2pt;width:217.25pt;height:17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" filled="f" strokeweight="1.5pt"/>
            </w:pict>
          </mc:Fallback>
        </mc:AlternateContent>
      </w:r>
      <w:r w:rsidR="00A93D3A" w:rsidRPr="009D0A92">
        <w:rPr>
          <w:rFonts w:ascii="Bookman Old Style" w:hAnsi="Bookman Old Style" w:cs="Bookman Old Style"/>
          <w:i/>
          <w:iCs/>
          <w:sz w:val="40"/>
          <w:szCs w:val="40"/>
        </w:rPr>
        <w:t>The Fort Nelson</w:t>
      </w:r>
    </w:p>
    <w:p w14:paraId="28D52C31" w14:textId="77777777" w:rsidR="00A93D3A" w:rsidRPr="009D0A92" w:rsidRDefault="00A93D3A" w:rsidP="009D0A92">
      <w:pPr>
        <w:spacing w:after="0"/>
        <w:jc w:val="center"/>
        <w:rPr>
          <w:rFonts w:ascii="Bookman Old Style" w:hAnsi="Bookman Old Style" w:cs="Bookman Old Style"/>
          <w:i/>
          <w:iCs/>
          <w:sz w:val="40"/>
          <w:szCs w:val="40"/>
        </w:rPr>
      </w:pPr>
      <w:r w:rsidRPr="009D0A92">
        <w:rPr>
          <w:rFonts w:ascii="Bookman Old Style" w:hAnsi="Bookman Old Style" w:cs="Bookman Old Style"/>
          <w:i/>
          <w:iCs/>
          <w:sz w:val="40"/>
          <w:szCs w:val="40"/>
        </w:rPr>
        <w:t>Community</w:t>
      </w:r>
    </w:p>
    <w:p w14:paraId="150D14B1" w14:textId="77777777" w:rsidR="00A93D3A" w:rsidRPr="009D0A92" w:rsidRDefault="00A93D3A" w:rsidP="009D0A92">
      <w:pPr>
        <w:spacing w:after="0"/>
        <w:jc w:val="center"/>
        <w:rPr>
          <w:rFonts w:ascii="Bookman Old Style" w:hAnsi="Bookman Old Style" w:cs="Bookman Old Style"/>
          <w:i/>
          <w:iCs/>
          <w:sz w:val="40"/>
          <w:szCs w:val="40"/>
        </w:rPr>
      </w:pPr>
      <w:r w:rsidRPr="009D0A92">
        <w:rPr>
          <w:rFonts w:ascii="Bookman Old Style" w:hAnsi="Bookman Old Style" w:cs="Bookman Old Style"/>
          <w:i/>
          <w:iCs/>
          <w:sz w:val="40"/>
          <w:szCs w:val="40"/>
        </w:rPr>
        <w:t>Literacy Society</w:t>
      </w:r>
    </w:p>
    <w:p w14:paraId="31DF8951" w14:textId="3C7CCA2C" w:rsidR="00A93D3A" w:rsidRDefault="006F5EA3" w:rsidP="00070B64">
      <w:pPr>
        <w:spacing w:after="0"/>
        <w:jc w:val="center"/>
      </w:pPr>
      <w:r>
        <w:rPr>
          <w:noProof/>
          <w:lang w:val="en-CA" w:eastAsia="en-CA"/>
        </w:rPr>
        <w:drawing>
          <wp:inline distT="0" distB="0" distL="0" distR="0" wp14:anchorId="44D559CD" wp14:editId="3B0B5305">
            <wp:extent cx="895350" cy="895350"/>
            <wp:effectExtent l="0" t="0" r="0" b="0"/>
            <wp:docPr id="1" name="Picture 1" descr="http://web.provlib.org/BurLib/T-I-literacy-logo-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rovlib.org/BurLib/T-I-literacy-logo-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67A3B90C" w14:textId="77777777" w:rsidR="00A93D3A" w:rsidRDefault="00A93D3A" w:rsidP="009D0A92">
      <w:pPr>
        <w:ind w:left="5040" w:firstLine="720"/>
      </w:pPr>
    </w:p>
    <w:p w14:paraId="0EFEEC49" w14:textId="77777777" w:rsidR="00A93D3A" w:rsidRDefault="00A93D3A" w:rsidP="009D0A92">
      <w:pPr>
        <w:ind w:left="5040" w:firstLine="720"/>
      </w:pPr>
    </w:p>
    <w:p w14:paraId="64BB67B6" w14:textId="77777777" w:rsidR="00A93D3A" w:rsidRDefault="00A93D3A" w:rsidP="009D0A92">
      <w:pPr>
        <w:ind w:left="5040" w:firstLine="720"/>
      </w:pPr>
    </w:p>
    <w:p w14:paraId="04869DFE" w14:textId="77777777" w:rsidR="00A93D3A" w:rsidRDefault="00A93D3A" w:rsidP="00070B64">
      <w:pPr>
        <w:ind w:left="5040" w:firstLine="720"/>
        <w:jc w:val="center"/>
      </w:pPr>
    </w:p>
    <w:p w14:paraId="3B67C9D4" w14:textId="77777777" w:rsidR="00A93D3A" w:rsidRDefault="00A93D3A" w:rsidP="00070B64">
      <w:pPr>
        <w:jc w:val="center"/>
        <w:rPr>
          <w:rFonts w:ascii="Socket" w:hAnsi="Socket" w:cs="Socket"/>
          <w:sz w:val="110"/>
          <w:szCs w:val="110"/>
        </w:rPr>
      </w:pPr>
      <w:r w:rsidRPr="00070B64">
        <w:rPr>
          <w:rFonts w:ascii="Socket" w:hAnsi="Socket" w:cs="Socket"/>
          <w:sz w:val="110"/>
          <w:szCs w:val="110"/>
        </w:rPr>
        <w:t>Family Literacy Program</w:t>
      </w:r>
    </w:p>
    <w:p w14:paraId="17B69878" w14:textId="77777777" w:rsidR="00A93D3A" w:rsidRDefault="00A93D3A" w:rsidP="00070B64">
      <w:pPr>
        <w:jc w:val="center"/>
        <w:rPr>
          <w:rFonts w:ascii="Socket" w:hAnsi="Socket" w:cs="Socket"/>
          <w:sz w:val="40"/>
          <w:szCs w:val="40"/>
        </w:rPr>
      </w:pPr>
    </w:p>
    <w:p w14:paraId="5303EDE3" w14:textId="7DCFDA3C" w:rsidR="00A93D3A" w:rsidRPr="00070B64" w:rsidRDefault="006F5EA3" w:rsidP="00070B64">
      <w:pPr>
        <w:jc w:val="center"/>
        <w:rPr>
          <w:rFonts w:ascii="Socket" w:hAnsi="Socket" w:cs="Socket"/>
          <w:sz w:val="40"/>
          <w:szCs w:val="40"/>
        </w:rPr>
      </w:pPr>
      <w:r>
        <w:rPr>
          <w:noProof/>
          <w:lang w:val="en-CA" w:eastAsia="en-CA"/>
        </w:rPr>
        <w:drawing>
          <wp:inline distT="0" distB="0" distL="0" distR="0" wp14:anchorId="47E2D6AD" wp14:editId="669F06AC">
            <wp:extent cx="3476625" cy="2266950"/>
            <wp:effectExtent l="0" t="0" r="0" b="0"/>
            <wp:docPr id="2" name="Picture 7" descr="http://www.globalccs.org/Colorful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lobalccs.org/ColorfulBook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266950"/>
                    </a:xfrm>
                    <a:prstGeom prst="rect">
                      <a:avLst/>
                    </a:prstGeom>
                    <a:noFill/>
                    <a:ln>
                      <a:noFill/>
                    </a:ln>
                  </pic:spPr>
                </pic:pic>
              </a:graphicData>
            </a:graphic>
          </wp:inline>
        </w:drawing>
      </w:r>
    </w:p>
    <w:p w14:paraId="58CA0371" w14:textId="77777777" w:rsidR="00A93D3A" w:rsidRPr="00316191" w:rsidRDefault="00A93D3A">
      <w:pPr>
        <w:rPr>
          <w:rFonts w:ascii="Socket" w:hAnsi="Socket" w:cs="Socket"/>
          <w:sz w:val="32"/>
          <w:szCs w:val="32"/>
          <w:u w:val="single"/>
        </w:rPr>
      </w:pPr>
      <w:r w:rsidRPr="00316191">
        <w:rPr>
          <w:rFonts w:ascii="Socket" w:hAnsi="Socket" w:cs="Socket"/>
          <w:sz w:val="32"/>
          <w:szCs w:val="32"/>
          <w:u w:val="single"/>
        </w:rPr>
        <w:lastRenderedPageBreak/>
        <w:t>What is literacy anyways?</w:t>
      </w:r>
    </w:p>
    <w:p w14:paraId="58F2E80E" w14:textId="77777777" w:rsidR="00A93D3A" w:rsidRPr="00CC5E98" w:rsidRDefault="00A93D3A" w:rsidP="009D0A92">
      <w:pPr>
        <w:spacing w:before="100" w:beforeAutospacing="1" w:after="100" w:afterAutospacing="1" w:line="240" w:lineRule="auto"/>
        <w:rPr>
          <w:rFonts w:ascii="Arial" w:hAnsi="Arial" w:cs="Arial"/>
          <w:sz w:val="24"/>
          <w:szCs w:val="24"/>
        </w:rPr>
      </w:pPr>
      <w:r w:rsidRPr="00CC5E98">
        <w:rPr>
          <w:rFonts w:ascii="Arial" w:hAnsi="Arial" w:cs="Arial"/>
          <w:sz w:val="24"/>
          <w:szCs w:val="24"/>
        </w:rPr>
        <w:t>When asked what “Literacy” means, most of us will reply with something along the lines of, “Reading and writing, right?” That’s not an entirely wrong answer but literacy is so much more and I can guarantee it affects your life in ways you may not realise.</w:t>
      </w:r>
    </w:p>
    <w:p w14:paraId="79BD5166" w14:textId="77777777" w:rsidR="00A93D3A" w:rsidRPr="009D0A92" w:rsidRDefault="00A93D3A" w:rsidP="009D0A92">
      <w:pPr>
        <w:spacing w:before="100" w:beforeAutospacing="1" w:after="100" w:afterAutospacing="1" w:line="240" w:lineRule="auto"/>
        <w:rPr>
          <w:rFonts w:ascii="Arial" w:hAnsi="Arial" w:cs="Arial"/>
          <w:sz w:val="24"/>
          <w:szCs w:val="24"/>
        </w:rPr>
      </w:pPr>
      <w:r w:rsidRPr="009D0A92">
        <w:rPr>
          <w:rFonts w:ascii="Arial" w:hAnsi="Arial" w:cs="Arial"/>
          <w:sz w:val="24"/>
          <w:szCs w:val="24"/>
        </w:rPr>
        <w:t>There are</w:t>
      </w:r>
      <w:r w:rsidRPr="00CC5E98">
        <w:rPr>
          <w:rFonts w:ascii="Arial" w:hAnsi="Arial" w:cs="Arial"/>
          <w:sz w:val="24"/>
          <w:szCs w:val="24"/>
        </w:rPr>
        <w:t xml:space="preserve"> many definitions for literacy:</w:t>
      </w:r>
    </w:p>
    <w:p w14:paraId="6EE8C0F8" w14:textId="77777777" w:rsidR="00A93D3A" w:rsidRDefault="00A93D3A" w:rsidP="00CC5E98">
      <w:pPr>
        <w:pStyle w:val="ListParagraph"/>
        <w:numPr>
          <w:ilvl w:val="0"/>
          <w:numId w:val="5"/>
        </w:numPr>
        <w:spacing w:before="100" w:beforeAutospacing="1" w:after="100" w:afterAutospacing="1" w:line="240" w:lineRule="auto"/>
        <w:rPr>
          <w:rFonts w:ascii="Arial" w:hAnsi="Arial" w:cs="Arial"/>
          <w:sz w:val="24"/>
          <w:szCs w:val="24"/>
        </w:rPr>
      </w:pPr>
      <w:r w:rsidRPr="00CC5E98">
        <w:rPr>
          <w:rFonts w:ascii="Arial" w:hAnsi="Arial" w:cs="Arial"/>
          <w:sz w:val="24"/>
          <w:szCs w:val="24"/>
        </w:rPr>
        <w:t xml:space="preserve">Literacy is the ability to understand and employ printed information in daily activities, at home, at work and in the community.  It is not about whether or not one can read but how well one reads.  (Literacy BC) </w:t>
      </w:r>
    </w:p>
    <w:p w14:paraId="723FE14D" w14:textId="77777777" w:rsidR="00556028" w:rsidRDefault="00556028" w:rsidP="00556028">
      <w:pPr>
        <w:pStyle w:val="ListParagraph"/>
        <w:spacing w:before="100" w:beforeAutospacing="1" w:after="100" w:afterAutospacing="1" w:line="240" w:lineRule="auto"/>
        <w:rPr>
          <w:rFonts w:ascii="Arial" w:hAnsi="Arial" w:cs="Arial"/>
          <w:sz w:val="24"/>
          <w:szCs w:val="24"/>
        </w:rPr>
      </w:pPr>
    </w:p>
    <w:p w14:paraId="17B346E1" w14:textId="77777777" w:rsidR="00A93D3A" w:rsidRDefault="00556028" w:rsidP="00CC5E98">
      <w:pPr>
        <w:pStyle w:val="ListParagraph"/>
        <w:numPr>
          <w:ilvl w:val="0"/>
          <w:numId w:val="5"/>
        </w:numPr>
        <w:spacing w:before="100" w:beforeAutospacing="1" w:after="100" w:afterAutospacing="1" w:line="240" w:lineRule="auto"/>
        <w:rPr>
          <w:rFonts w:ascii="Arial" w:hAnsi="Arial" w:cs="Arial"/>
          <w:sz w:val="24"/>
          <w:szCs w:val="24"/>
        </w:rPr>
      </w:pPr>
      <w:r>
        <w:rPr>
          <w:rFonts w:ascii="Arial" w:hAnsi="Arial" w:cs="Arial"/>
          <w:sz w:val="24"/>
          <w:szCs w:val="24"/>
        </w:rPr>
        <w:t>T</w:t>
      </w:r>
      <w:r w:rsidR="00A93D3A" w:rsidRPr="00CC5E98">
        <w:rPr>
          <w:rFonts w:ascii="Arial" w:hAnsi="Arial" w:cs="Arial"/>
          <w:sz w:val="24"/>
          <w:szCs w:val="24"/>
        </w:rPr>
        <w:t xml:space="preserve">o be literate means that you have the skills to understand what you read, communicate with others and engage fully and confidently in life’s activities and opportunities – at work, at home and in the community. (ABC Canada) </w:t>
      </w:r>
    </w:p>
    <w:p w14:paraId="53B2DB9C" w14:textId="77777777" w:rsidR="00A93D3A" w:rsidRPr="00CC5E98" w:rsidRDefault="00A93D3A" w:rsidP="00CC5E98">
      <w:pPr>
        <w:pStyle w:val="ListParagraph"/>
        <w:rPr>
          <w:rFonts w:ascii="Arial" w:hAnsi="Arial" w:cs="Arial"/>
          <w:sz w:val="24"/>
          <w:szCs w:val="24"/>
        </w:rPr>
      </w:pPr>
    </w:p>
    <w:p w14:paraId="0F9FE084" w14:textId="77777777" w:rsidR="00A93D3A" w:rsidRPr="00CC5E98" w:rsidRDefault="00A93D3A" w:rsidP="00CC5E98">
      <w:pPr>
        <w:pStyle w:val="ListParagraph"/>
        <w:numPr>
          <w:ilvl w:val="0"/>
          <w:numId w:val="5"/>
        </w:numPr>
        <w:spacing w:before="100" w:beforeAutospacing="1" w:after="100" w:afterAutospacing="1" w:line="240" w:lineRule="auto"/>
        <w:rPr>
          <w:rFonts w:ascii="Arial" w:hAnsi="Arial" w:cs="Arial"/>
          <w:sz w:val="24"/>
          <w:szCs w:val="24"/>
        </w:rPr>
      </w:pPr>
      <w:r w:rsidRPr="00CC5E98">
        <w:rPr>
          <w:rFonts w:ascii="Arial" w:hAnsi="Arial" w:cs="Arial"/>
          <w:sz w:val="24"/>
          <w:szCs w:val="24"/>
        </w:rPr>
        <w:t xml:space="preserve">Everyone  has the right to participate fully and be included in their community. Literacy is much more than reading and writing, it also means being connected to your language and culture.  Literacy involves everyone and is fundamental to the development of health and well-being.  Literacy is fostering and nurturing understanding, knowledge and wisdom. (Developed at a literacy summit in Arviat.) </w:t>
      </w:r>
    </w:p>
    <w:p w14:paraId="0374F090" w14:textId="77777777" w:rsidR="00A93D3A" w:rsidRDefault="00A93D3A" w:rsidP="00CC5E98">
      <w:pPr>
        <w:pStyle w:val="ListParagraph"/>
        <w:spacing w:before="100" w:beforeAutospacing="1" w:after="100" w:afterAutospacing="1" w:line="240" w:lineRule="auto"/>
        <w:rPr>
          <w:rFonts w:ascii="Arial" w:hAnsi="Arial" w:cs="Arial"/>
          <w:sz w:val="24"/>
          <w:szCs w:val="24"/>
        </w:rPr>
      </w:pPr>
    </w:p>
    <w:p w14:paraId="383D782A" w14:textId="77777777" w:rsidR="00A93D3A" w:rsidRDefault="00A93D3A" w:rsidP="00CC5E98">
      <w:pPr>
        <w:pStyle w:val="ListParagraph"/>
        <w:numPr>
          <w:ilvl w:val="0"/>
          <w:numId w:val="5"/>
        </w:numPr>
        <w:spacing w:before="100" w:beforeAutospacing="1" w:after="100" w:afterAutospacing="1" w:line="240" w:lineRule="auto"/>
        <w:rPr>
          <w:rFonts w:ascii="Arial" w:hAnsi="Arial" w:cs="Arial"/>
          <w:sz w:val="24"/>
          <w:szCs w:val="24"/>
        </w:rPr>
      </w:pPr>
      <w:r w:rsidRPr="00CC5E98">
        <w:rPr>
          <w:rFonts w:ascii="Arial" w:hAnsi="Arial" w:cs="Arial"/>
          <w:sz w:val="24"/>
          <w:szCs w:val="24"/>
        </w:rPr>
        <w:t xml:space="preserve">Literacy is the lifelong development of a broad range of skills with the purpose of expanding an individual’s potential for optimal health, personal success and positive participation in community wellness and development. (Literacy Strategy for Government of the NWT) </w:t>
      </w:r>
    </w:p>
    <w:p w14:paraId="2937B169" w14:textId="77777777" w:rsidR="00A93D3A" w:rsidRPr="00CC5E98" w:rsidRDefault="00A93D3A" w:rsidP="00CC5E98">
      <w:pPr>
        <w:pStyle w:val="ListParagraph"/>
        <w:rPr>
          <w:rFonts w:ascii="Arial" w:hAnsi="Arial" w:cs="Arial"/>
          <w:sz w:val="24"/>
          <w:szCs w:val="24"/>
        </w:rPr>
      </w:pPr>
    </w:p>
    <w:p w14:paraId="589DCDED" w14:textId="77777777" w:rsidR="00A93D3A" w:rsidRDefault="00A93D3A" w:rsidP="00CC5E98">
      <w:pPr>
        <w:pStyle w:val="ListParagraph"/>
        <w:numPr>
          <w:ilvl w:val="0"/>
          <w:numId w:val="5"/>
        </w:numPr>
        <w:spacing w:before="100" w:beforeAutospacing="1" w:after="100" w:afterAutospacing="1" w:line="240" w:lineRule="auto"/>
        <w:rPr>
          <w:rFonts w:ascii="Arial" w:hAnsi="Arial" w:cs="Arial"/>
          <w:sz w:val="24"/>
          <w:szCs w:val="24"/>
        </w:rPr>
      </w:pPr>
      <w:r w:rsidRPr="00CC5E98">
        <w:rPr>
          <w:rFonts w:ascii="Arial" w:hAnsi="Arial" w:cs="Arial"/>
          <w:sz w:val="24"/>
          <w:szCs w:val="24"/>
        </w:rPr>
        <w:t xml:space="preserve">Literacy, numeracy and problem solving are essential to function in today’s world.  For individuals, they are the key to realizing their full economic and social potential and the foundation upon which they acquire additional knowledge and skills throughout adulthood.  They are strongly associated with individual outcomes and enable people to participate in their communities, make wise consumer decisions, and construct social networks. (International Adult Literacy and Skills Survey) </w:t>
      </w:r>
    </w:p>
    <w:p w14:paraId="38F1F38F" w14:textId="77777777" w:rsidR="00A93D3A" w:rsidRPr="00CC5E98" w:rsidRDefault="00A93D3A" w:rsidP="00CC5E98">
      <w:pPr>
        <w:pStyle w:val="ListParagraph"/>
        <w:rPr>
          <w:rFonts w:ascii="Arial" w:hAnsi="Arial" w:cs="Arial"/>
          <w:sz w:val="24"/>
          <w:szCs w:val="24"/>
        </w:rPr>
      </w:pPr>
    </w:p>
    <w:p w14:paraId="35199575" w14:textId="77777777" w:rsidR="00A93D3A" w:rsidRDefault="00556028" w:rsidP="00556028">
      <w:pPr>
        <w:spacing w:before="100" w:beforeAutospacing="1" w:after="100" w:afterAutospacing="1" w:line="240" w:lineRule="auto"/>
        <w:rPr>
          <w:rFonts w:ascii="Arial" w:hAnsi="Arial" w:cs="Arial"/>
          <w:sz w:val="24"/>
          <w:szCs w:val="24"/>
        </w:rPr>
      </w:pPr>
      <w:r>
        <w:rPr>
          <w:rFonts w:ascii="Arial" w:hAnsi="Arial" w:cs="Arial"/>
          <w:sz w:val="24"/>
          <w:szCs w:val="24"/>
        </w:rPr>
        <w:br w:type="page"/>
      </w:r>
      <w:r w:rsidR="00A93D3A">
        <w:rPr>
          <w:rFonts w:ascii="Arial" w:hAnsi="Arial" w:cs="Arial"/>
          <w:sz w:val="24"/>
          <w:szCs w:val="24"/>
        </w:rPr>
        <w:lastRenderedPageBreak/>
        <w:t>Think about the tasks you accomplish before leaving the house.</w:t>
      </w:r>
    </w:p>
    <w:p w14:paraId="3187818C"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Showering or bathing</w:t>
      </w:r>
    </w:p>
    <w:p w14:paraId="36819BBF"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 xml:space="preserve">Preparing a meal </w:t>
      </w:r>
    </w:p>
    <w:p w14:paraId="2540B798"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Watching the news or reading the newspaper</w:t>
      </w:r>
    </w:p>
    <w:p w14:paraId="3ED00774"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Getting children ready for the day</w:t>
      </w:r>
    </w:p>
    <w:p w14:paraId="4DBAC0AF"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Organizing finances/banking</w:t>
      </w:r>
    </w:p>
    <w:p w14:paraId="107EE7B9" w14:textId="77777777" w:rsidR="00A93D3A" w:rsidRDefault="00A93D3A" w:rsidP="00CC5E98">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Writing a grocery list</w:t>
      </w:r>
    </w:p>
    <w:p w14:paraId="6F8C5821" w14:textId="77777777" w:rsidR="00A93D3A" w:rsidRPr="00CC5E98" w:rsidRDefault="00A93D3A" w:rsidP="00CC5E98">
      <w:pPr>
        <w:spacing w:before="100" w:beforeAutospacing="1" w:after="100" w:afterAutospacing="1" w:line="240" w:lineRule="auto"/>
        <w:ind w:left="360"/>
        <w:rPr>
          <w:rFonts w:ascii="Arial" w:hAnsi="Arial" w:cs="Arial"/>
          <w:sz w:val="24"/>
          <w:szCs w:val="24"/>
        </w:rPr>
      </w:pPr>
      <w:r>
        <w:rPr>
          <w:rFonts w:ascii="Arial" w:hAnsi="Arial" w:cs="Arial"/>
          <w:sz w:val="24"/>
          <w:szCs w:val="24"/>
        </w:rPr>
        <w:t>All of these activities are examples of literacy in action. Take a minute and think about how many of your daily activities involve reading, writing and math. By strengthening these skills you empower yourself and your family.</w:t>
      </w:r>
    </w:p>
    <w:p w14:paraId="761DE578" w14:textId="77777777" w:rsidR="00A93D3A" w:rsidRDefault="00A93D3A">
      <w:pPr>
        <w:rPr>
          <w:rFonts w:ascii="Arial" w:hAnsi="Arial" w:cs="Arial"/>
        </w:rPr>
      </w:pPr>
    </w:p>
    <w:p w14:paraId="73F9139E" w14:textId="77777777" w:rsidR="00A93D3A" w:rsidRDefault="00A93D3A">
      <w:pPr>
        <w:rPr>
          <w:rFonts w:ascii="Socket" w:hAnsi="Socket" w:cs="Socket"/>
          <w:sz w:val="32"/>
          <w:szCs w:val="32"/>
          <w:u w:val="single"/>
        </w:rPr>
      </w:pPr>
    </w:p>
    <w:p w14:paraId="35728B50" w14:textId="77777777" w:rsidR="00A93D3A" w:rsidRPr="00CC5E98" w:rsidRDefault="00A93D3A">
      <w:pPr>
        <w:rPr>
          <w:rFonts w:ascii="Socket" w:hAnsi="Socket" w:cs="Socket"/>
          <w:sz w:val="32"/>
          <w:szCs w:val="32"/>
          <w:u w:val="single"/>
        </w:rPr>
      </w:pPr>
      <w:r w:rsidRPr="00CC5E98">
        <w:rPr>
          <w:rFonts w:ascii="Socket" w:hAnsi="Socket" w:cs="Socket"/>
          <w:sz w:val="32"/>
          <w:szCs w:val="32"/>
          <w:u w:val="single"/>
        </w:rPr>
        <w:t>So what is “Family Literacy”?</w:t>
      </w:r>
    </w:p>
    <w:p w14:paraId="065739BB" w14:textId="77777777" w:rsidR="00A93D3A" w:rsidRDefault="00A93D3A" w:rsidP="009D0A92">
      <w:pPr>
        <w:pStyle w:val="NormalWeb"/>
        <w:rPr>
          <w:rFonts w:cs="Times New Roman"/>
          <w:sz w:val="24"/>
          <w:szCs w:val="24"/>
        </w:rPr>
      </w:pPr>
    </w:p>
    <w:p w14:paraId="5B4E8137" w14:textId="77777777" w:rsidR="00A93D3A" w:rsidRDefault="00A93D3A" w:rsidP="009D0A92">
      <w:pPr>
        <w:pStyle w:val="NormalWeb"/>
        <w:rPr>
          <w:rFonts w:cs="Times New Roman"/>
          <w:sz w:val="24"/>
          <w:szCs w:val="24"/>
        </w:rPr>
      </w:pPr>
      <w:r w:rsidRPr="00CC5E98">
        <w:rPr>
          <w:sz w:val="24"/>
          <w:szCs w:val="24"/>
        </w:rPr>
        <w:t xml:space="preserve">Family literacy refers to the many ways families learn together.  </w:t>
      </w:r>
      <w:r w:rsidRPr="00CC5E98">
        <w:rPr>
          <w:b/>
          <w:bCs/>
          <w:sz w:val="24"/>
          <w:szCs w:val="24"/>
        </w:rPr>
        <w:t>Parents and caregivers are their</w:t>
      </w:r>
      <w:r w:rsidRPr="00CC5E98">
        <w:rPr>
          <w:sz w:val="24"/>
          <w:szCs w:val="24"/>
        </w:rPr>
        <w:t xml:space="preserve"> </w:t>
      </w:r>
      <w:r w:rsidRPr="00CC5E98">
        <w:rPr>
          <w:b/>
          <w:bCs/>
          <w:sz w:val="24"/>
          <w:szCs w:val="24"/>
        </w:rPr>
        <w:t>children’s first and most important teachers</w:t>
      </w:r>
      <w:r w:rsidRPr="00CC5E98">
        <w:rPr>
          <w:sz w:val="24"/>
          <w:szCs w:val="24"/>
        </w:rPr>
        <w:t xml:space="preserve">.  </w:t>
      </w:r>
    </w:p>
    <w:p w14:paraId="6DC0035A" w14:textId="77777777" w:rsidR="00A93D3A" w:rsidRDefault="00A93D3A" w:rsidP="00CC5E98">
      <w:pPr>
        <w:pStyle w:val="NormalWeb"/>
        <w:spacing w:after="0" w:afterAutospacing="0"/>
        <w:rPr>
          <w:rFonts w:cs="Times New Roman"/>
          <w:sz w:val="24"/>
          <w:szCs w:val="24"/>
        </w:rPr>
      </w:pPr>
    </w:p>
    <w:p w14:paraId="7A4D94DE" w14:textId="77777777" w:rsidR="00A93D3A" w:rsidRDefault="00A93D3A" w:rsidP="00CC5E98">
      <w:pPr>
        <w:pStyle w:val="NormalWeb"/>
        <w:spacing w:after="0" w:afterAutospacing="0"/>
        <w:rPr>
          <w:rFonts w:cs="Times New Roman"/>
          <w:sz w:val="24"/>
          <w:szCs w:val="24"/>
        </w:rPr>
      </w:pPr>
      <w:r w:rsidRPr="00CC5E98">
        <w:rPr>
          <w:sz w:val="24"/>
          <w:szCs w:val="24"/>
        </w:rPr>
        <w:t xml:space="preserve">Some examples of family literacy are: </w:t>
      </w:r>
    </w:p>
    <w:p w14:paraId="0D550E8C" w14:textId="77777777" w:rsidR="00A93D3A" w:rsidRDefault="00A93D3A" w:rsidP="00CC5E98">
      <w:pPr>
        <w:pStyle w:val="NormalWeb"/>
        <w:numPr>
          <w:ilvl w:val="0"/>
          <w:numId w:val="6"/>
        </w:numPr>
        <w:spacing w:before="0" w:beforeAutospacing="0" w:after="0" w:afterAutospacing="0"/>
        <w:rPr>
          <w:sz w:val="24"/>
          <w:szCs w:val="24"/>
        </w:rPr>
      </w:pPr>
      <w:r>
        <w:rPr>
          <w:sz w:val="24"/>
          <w:szCs w:val="24"/>
        </w:rPr>
        <w:t>writing a thank you note</w:t>
      </w:r>
    </w:p>
    <w:p w14:paraId="131BDB1E" w14:textId="77777777" w:rsidR="00A93D3A" w:rsidRDefault="00A93D3A" w:rsidP="00CC5E98">
      <w:pPr>
        <w:pStyle w:val="NormalWeb"/>
        <w:numPr>
          <w:ilvl w:val="0"/>
          <w:numId w:val="6"/>
        </w:numPr>
        <w:spacing w:before="0" w:beforeAutospacing="0" w:after="0" w:afterAutospacing="0"/>
        <w:rPr>
          <w:sz w:val="24"/>
          <w:szCs w:val="24"/>
        </w:rPr>
      </w:pPr>
      <w:r>
        <w:rPr>
          <w:sz w:val="24"/>
          <w:szCs w:val="24"/>
        </w:rPr>
        <w:t>going for a walk</w:t>
      </w:r>
    </w:p>
    <w:p w14:paraId="2EB1C19A" w14:textId="77777777" w:rsidR="00A93D3A" w:rsidRDefault="00A93D3A" w:rsidP="00CC5E98">
      <w:pPr>
        <w:pStyle w:val="NormalWeb"/>
        <w:numPr>
          <w:ilvl w:val="0"/>
          <w:numId w:val="6"/>
        </w:numPr>
        <w:spacing w:before="0" w:beforeAutospacing="0" w:after="0" w:afterAutospacing="0"/>
        <w:rPr>
          <w:sz w:val="24"/>
          <w:szCs w:val="24"/>
        </w:rPr>
      </w:pPr>
      <w:r w:rsidRPr="00CC5E98">
        <w:rPr>
          <w:sz w:val="24"/>
          <w:szCs w:val="24"/>
        </w:rPr>
        <w:t>learning about culture and traditio</w:t>
      </w:r>
      <w:r>
        <w:rPr>
          <w:sz w:val="24"/>
          <w:szCs w:val="24"/>
        </w:rPr>
        <w:t>ns</w:t>
      </w:r>
    </w:p>
    <w:p w14:paraId="745CF128" w14:textId="77777777" w:rsidR="00A93D3A" w:rsidRDefault="00A93D3A" w:rsidP="00CC5E98">
      <w:pPr>
        <w:pStyle w:val="NormalWeb"/>
        <w:numPr>
          <w:ilvl w:val="0"/>
          <w:numId w:val="6"/>
        </w:numPr>
        <w:spacing w:before="0" w:beforeAutospacing="0" w:after="0" w:afterAutospacing="0"/>
        <w:rPr>
          <w:rFonts w:cs="Times New Roman"/>
          <w:sz w:val="24"/>
          <w:szCs w:val="24"/>
        </w:rPr>
      </w:pPr>
      <w:r w:rsidRPr="00CC5E98">
        <w:rPr>
          <w:sz w:val="24"/>
          <w:szCs w:val="24"/>
        </w:rPr>
        <w:t xml:space="preserve">making </w:t>
      </w:r>
      <w:r>
        <w:rPr>
          <w:sz w:val="24"/>
          <w:szCs w:val="24"/>
        </w:rPr>
        <w:t xml:space="preserve">a meal </w:t>
      </w:r>
      <w:r w:rsidRPr="00CC5E98">
        <w:rPr>
          <w:sz w:val="24"/>
          <w:szCs w:val="24"/>
        </w:rPr>
        <w:t>together o</w:t>
      </w:r>
      <w:r>
        <w:rPr>
          <w:sz w:val="24"/>
          <w:szCs w:val="24"/>
        </w:rPr>
        <w:t>r sharing stories before bedtime</w:t>
      </w:r>
      <w:r w:rsidRPr="00CC5E98">
        <w:rPr>
          <w:sz w:val="24"/>
          <w:szCs w:val="24"/>
        </w:rPr>
        <w:t xml:space="preserve"> </w:t>
      </w:r>
    </w:p>
    <w:p w14:paraId="2C9C7EEC" w14:textId="77777777" w:rsidR="00A93D3A" w:rsidRPr="00CC5E98" w:rsidRDefault="00A93D3A" w:rsidP="00F8213B">
      <w:pPr>
        <w:pStyle w:val="NormalWeb"/>
        <w:numPr>
          <w:ilvl w:val="0"/>
          <w:numId w:val="6"/>
        </w:numPr>
        <w:spacing w:before="0" w:beforeAutospacing="0" w:after="0" w:afterAutospacing="0"/>
        <w:rPr>
          <w:rFonts w:cs="Times New Roman"/>
          <w:sz w:val="24"/>
          <w:szCs w:val="24"/>
        </w:rPr>
      </w:pPr>
      <w:r>
        <w:rPr>
          <w:sz w:val="24"/>
          <w:szCs w:val="24"/>
        </w:rPr>
        <w:t>playing a board game</w:t>
      </w:r>
    </w:p>
    <w:p w14:paraId="0ABDF316" w14:textId="77777777" w:rsidR="00A93D3A" w:rsidRDefault="00A93D3A" w:rsidP="009D0A92">
      <w:pPr>
        <w:pStyle w:val="NormalWeb"/>
        <w:rPr>
          <w:rFonts w:cs="Times New Roman"/>
          <w:sz w:val="24"/>
          <w:szCs w:val="24"/>
        </w:rPr>
      </w:pPr>
    </w:p>
    <w:p w14:paraId="3423542E" w14:textId="77777777" w:rsidR="00A93D3A" w:rsidRPr="00F8213B" w:rsidRDefault="00A93D3A" w:rsidP="009D0A92">
      <w:pPr>
        <w:pStyle w:val="NormalWeb"/>
        <w:rPr>
          <w:b/>
          <w:bCs/>
          <w:sz w:val="24"/>
          <w:szCs w:val="24"/>
        </w:rPr>
      </w:pPr>
      <w:r w:rsidRPr="00F8213B">
        <w:rPr>
          <w:b/>
          <w:bCs/>
          <w:sz w:val="24"/>
          <w:szCs w:val="24"/>
        </w:rPr>
        <w:t xml:space="preserve">Why is it important? </w:t>
      </w:r>
    </w:p>
    <w:p w14:paraId="4A614399" w14:textId="77777777" w:rsidR="00A93D3A" w:rsidRPr="00CC5E98" w:rsidRDefault="00A93D3A" w:rsidP="009D0A92">
      <w:pPr>
        <w:pStyle w:val="NormalWeb"/>
        <w:rPr>
          <w:sz w:val="24"/>
          <w:szCs w:val="24"/>
        </w:rPr>
      </w:pPr>
      <w:r w:rsidRPr="00CC5E98">
        <w:rPr>
          <w:sz w:val="24"/>
          <w:szCs w:val="24"/>
        </w:rPr>
        <w:t>Current research shows that early experiences help to shape how we think and react to things later in life.  It is important to start early.  Reading, singing, talking and being close to your baby or child ar</w:t>
      </w:r>
      <w:r>
        <w:rPr>
          <w:sz w:val="24"/>
          <w:szCs w:val="24"/>
        </w:rPr>
        <w:t>e really important activities. </w:t>
      </w:r>
      <w:r w:rsidRPr="00CC5E98">
        <w:rPr>
          <w:sz w:val="24"/>
          <w:szCs w:val="24"/>
        </w:rPr>
        <w:t xml:space="preserve">They help children’s brains grow and help them learn language.  </w:t>
      </w:r>
    </w:p>
    <w:p w14:paraId="106B2B16" w14:textId="77777777" w:rsidR="00A93D3A" w:rsidRPr="009D0A92" w:rsidRDefault="00A93D3A" w:rsidP="009D0A92">
      <w:pPr>
        <w:numPr>
          <w:ilvl w:val="0"/>
          <w:numId w:val="2"/>
        </w:numPr>
        <w:spacing w:before="100" w:beforeAutospacing="1" w:after="100" w:afterAutospacing="1" w:line="240" w:lineRule="auto"/>
        <w:rPr>
          <w:rFonts w:ascii="Arial" w:hAnsi="Arial" w:cs="Arial"/>
          <w:sz w:val="24"/>
          <w:szCs w:val="24"/>
        </w:rPr>
      </w:pPr>
      <w:r w:rsidRPr="009D0A92">
        <w:rPr>
          <w:rFonts w:ascii="Arial" w:hAnsi="Arial" w:cs="Arial"/>
          <w:sz w:val="24"/>
          <w:szCs w:val="24"/>
        </w:rPr>
        <w:t xml:space="preserve">Reading, singing, storytelling and talking play an important part in your child's language development. </w:t>
      </w:r>
    </w:p>
    <w:p w14:paraId="7A60B10C" w14:textId="77777777" w:rsidR="00A93D3A" w:rsidRPr="009D0A92" w:rsidRDefault="00A93D3A" w:rsidP="009D0A92">
      <w:pPr>
        <w:numPr>
          <w:ilvl w:val="0"/>
          <w:numId w:val="2"/>
        </w:numPr>
        <w:spacing w:before="100" w:beforeAutospacing="1" w:after="100" w:afterAutospacing="1" w:line="240" w:lineRule="auto"/>
        <w:rPr>
          <w:rFonts w:ascii="Arial" w:hAnsi="Arial" w:cs="Arial"/>
          <w:sz w:val="24"/>
          <w:szCs w:val="24"/>
        </w:rPr>
      </w:pPr>
      <w:r w:rsidRPr="009D0A92">
        <w:rPr>
          <w:rFonts w:ascii="Arial" w:hAnsi="Arial" w:cs="Arial"/>
          <w:sz w:val="24"/>
          <w:szCs w:val="24"/>
        </w:rPr>
        <w:t xml:space="preserve">Strong literacy skills start with strong language development. </w:t>
      </w:r>
    </w:p>
    <w:p w14:paraId="6A751331" w14:textId="77777777" w:rsidR="00A93D3A" w:rsidRPr="009D0A92" w:rsidRDefault="00A93D3A" w:rsidP="009D0A92">
      <w:pPr>
        <w:numPr>
          <w:ilvl w:val="0"/>
          <w:numId w:val="2"/>
        </w:numPr>
        <w:spacing w:before="100" w:beforeAutospacing="1" w:after="100" w:afterAutospacing="1" w:line="240" w:lineRule="auto"/>
        <w:rPr>
          <w:rFonts w:ascii="Arial" w:hAnsi="Arial" w:cs="Arial"/>
          <w:sz w:val="24"/>
          <w:szCs w:val="24"/>
        </w:rPr>
      </w:pPr>
      <w:r w:rsidRPr="009D0A92">
        <w:rPr>
          <w:rFonts w:ascii="Arial" w:hAnsi="Arial" w:cs="Arial"/>
          <w:sz w:val="24"/>
          <w:szCs w:val="24"/>
        </w:rPr>
        <w:lastRenderedPageBreak/>
        <w:t xml:space="preserve">Children who start school with strong language and literacy skills have fewer problems at school, are less likely to drop out and have a much higher chance of going on to complete high school. </w:t>
      </w:r>
    </w:p>
    <w:p w14:paraId="286E2621" w14:textId="286373BC" w:rsidR="00A93D3A" w:rsidRDefault="00A93D3A" w:rsidP="009D0A92">
      <w:pPr>
        <w:numPr>
          <w:ilvl w:val="0"/>
          <w:numId w:val="2"/>
        </w:numPr>
        <w:spacing w:before="100" w:beforeAutospacing="1" w:after="100" w:afterAutospacing="1" w:line="240" w:lineRule="auto"/>
        <w:rPr>
          <w:rFonts w:ascii="Arial" w:hAnsi="Arial" w:cs="Arial"/>
          <w:sz w:val="24"/>
          <w:szCs w:val="24"/>
        </w:rPr>
      </w:pPr>
      <w:r w:rsidRPr="009D0A92">
        <w:rPr>
          <w:rFonts w:ascii="Arial" w:hAnsi="Arial" w:cs="Arial"/>
          <w:sz w:val="24"/>
          <w:szCs w:val="24"/>
        </w:rPr>
        <w:t xml:space="preserve">Parents who show their children that learning is important are more likely to have children who value reading, learning </w:t>
      </w:r>
      <w:r w:rsidR="006F5EA3">
        <w:rPr>
          <w:noProof/>
          <w:lang w:val="en-CA" w:eastAsia="en-CA"/>
        </w:rPr>
        <w:drawing>
          <wp:anchor distT="0" distB="0" distL="0" distR="0" simplePos="0" relativeHeight="251656192" behindDoc="0" locked="0" layoutInCell="1" allowOverlap="0" wp14:anchorId="64529671" wp14:editId="0F541983">
            <wp:simplePos x="0" y="0"/>
            <wp:positionH relativeFrom="column">
              <wp:align>right</wp:align>
            </wp:positionH>
            <wp:positionV relativeFrom="line">
              <wp:posOffset>295910</wp:posOffset>
            </wp:positionV>
            <wp:extent cx="3783965" cy="2965450"/>
            <wp:effectExtent l="0" t="0" r="0" b="0"/>
            <wp:wrapSquare wrapText="bothSides"/>
            <wp:docPr id="7" name="Picture 4" descr="Family Literacy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 Literacy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3965" cy="2965450"/>
                    </a:xfrm>
                    <a:prstGeom prst="rect">
                      <a:avLst/>
                    </a:prstGeom>
                    <a:noFill/>
                  </pic:spPr>
                </pic:pic>
              </a:graphicData>
            </a:graphic>
            <wp14:sizeRelH relativeFrom="page">
              <wp14:pctWidth>0</wp14:pctWidth>
            </wp14:sizeRelH>
            <wp14:sizeRelV relativeFrom="page">
              <wp14:pctHeight>0</wp14:pctHeight>
            </wp14:sizeRelV>
          </wp:anchor>
        </w:drawing>
      </w:r>
      <w:r w:rsidRPr="009D0A92">
        <w:rPr>
          <w:rFonts w:ascii="Arial" w:hAnsi="Arial" w:cs="Arial"/>
          <w:sz w:val="24"/>
          <w:szCs w:val="24"/>
        </w:rPr>
        <w:t xml:space="preserve">and education. </w:t>
      </w:r>
    </w:p>
    <w:p w14:paraId="24B985F9" w14:textId="732D5969" w:rsidR="00A93D3A" w:rsidRDefault="006F5EA3" w:rsidP="00F8213B">
      <w:pPr>
        <w:spacing w:before="100" w:beforeAutospacing="1" w:after="100" w:afterAutospacing="1" w:line="240" w:lineRule="auto"/>
        <w:rPr>
          <w:rFonts w:ascii="Arial" w:hAnsi="Arial" w:cs="Arial"/>
          <w:sz w:val="24"/>
          <w:szCs w:val="24"/>
        </w:rPr>
      </w:pPr>
      <w:r>
        <w:rPr>
          <w:noProof/>
          <w:lang w:val="en-CA" w:eastAsia="en-CA"/>
        </w:rPr>
        <mc:AlternateContent>
          <mc:Choice Requires="wps">
            <w:drawing>
              <wp:anchor distT="0" distB="0" distL="114300" distR="114300" simplePos="0" relativeHeight="251659264" behindDoc="0" locked="0" layoutInCell="1" allowOverlap="1" wp14:anchorId="4F6266F5" wp14:editId="40B176F5">
                <wp:simplePos x="0" y="0"/>
                <wp:positionH relativeFrom="column">
                  <wp:posOffset>-170815</wp:posOffset>
                </wp:positionH>
                <wp:positionV relativeFrom="paragraph">
                  <wp:posOffset>308610</wp:posOffset>
                </wp:positionV>
                <wp:extent cx="3267710" cy="2512695"/>
                <wp:effectExtent l="10160" t="13970" r="17780" b="1651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251269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5855A" id="AutoShape 4" o:spid="_x0000_s1026" style="position:absolute;margin-left:-13.45pt;margin-top:24.3pt;width:257.3pt;height:1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" filled="f" strokeweight="1.5pt"/>
            </w:pict>
          </mc:Fallback>
        </mc:AlternateContent>
      </w:r>
    </w:p>
    <w:p w14:paraId="7C556DF5" w14:textId="7F40E1A6" w:rsidR="00A93D3A" w:rsidRDefault="006F5EA3" w:rsidP="00F8213B">
      <w:pPr>
        <w:spacing w:before="100" w:beforeAutospacing="1" w:after="100" w:afterAutospacing="1" w:line="240" w:lineRule="auto"/>
        <w:rPr>
          <w:rFonts w:ascii="Arial" w:hAnsi="Arial" w:cs="Arial"/>
          <w:sz w:val="24"/>
          <w:szCs w:val="24"/>
        </w:rPr>
      </w:pPr>
      <w:r>
        <w:rPr>
          <w:noProof/>
          <w:lang w:val="en-CA" w:eastAsia="en-CA"/>
        </w:rPr>
        <mc:AlternateContent>
          <mc:Choice Requires="wps">
            <w:drawing>
              <wp:anchor distT="0" distB="0" distL="114300" distR="114300" simplePos="0" relativeHeight="251658240" behindDoc="0" locked="0" layoutInCell="1" allowOverlap="1" wp14:anchorId="0D14B327" wp14:editId="267C07B8">
                <wp:simplePos x="0" y="0"/>
                <wp:positionH relativeFrom="column">
                  <wp:posOffset>58420</wp:posOffset>
                </wp:positionH>
                <wp:positionV relativeFrom="paragraph">
                  <wp:posOffset>217805</wp:posOffset>
                </wp:positionV>
                <wp:extent cx="3038475" cy="2202815"/>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20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05C1A" w14:textId="77777777" w:rsidR="00A93D3A" w:rsidRPr="004E1FD6" w:rsidRDefault="00A93D3A" w:rsidP="004E1FD6">
                            <w:pPr>
                              <w:spacing w:before="100" w:beforeAutospacing="1" w:after="63" w:line="240" w:lineRule="auto"/>
                              <w:rPr>
                                <w:rFonts w:ascii="Socket" w:hAnsi="Socket" w:cs="Socket"/>
                                <w:sz w:val="48"/>
                                <w:szCs w:val="48"/>
                              </w:rPr>
                            </w:pPr>
                            <w:r w:rsidRPr="004E1FD6">
                              <w:rPr>
                                <w:rFonts w:ascii="Socket" w:hAnsi="Socket" w:cs="Socket"/>
                                <w:sz w:val="48"/>
                                <w:szCs w:val="48"/>
                              </w:rPr>
                              <w:t>The literacy skills of parents directly affect their family’s income, hea</w:t>
                            </w:r>
                            <w:r>
                              <w:rPr>
                                <w:rFonts w:ascii="Socket" w:hAnsi="Socket" w:cs="Socket"/>
                                <w:sz w:val="48"/>
                                <w:szCs w:val="48"/>
                              </w:rPr>
                              <w:t>lth and overall quality of life</w:t>
                            </w:r>
                            <w:r w:rsidRPr="004E1FD6">
                              <w:rPr>
                                <w:rFonts w:ascii="Socket" w:hAnsi="Socket" w:cs="Socket"/>
                                <w:sz w:val="48"/>
                                <w:szCs w:val="48"/>
                              </w:rPr>
                              <w:t xml:space="preserve"> </w:t>
                            </w:r>
                          </w:p>
                          <w:p w14:paraId="567A2F2E" w14:textId="77777777" w:rsidR="00A93D3A" w:rsidRDefault="00A93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4B327" id="_x0000_t202" coordsize="21600,21600" o:spt="202" path="m,l,21600r21600,l21600,xe">
                <v:stroke joinstyle="miter"/>
                <v:path gradientshapeok="t" o:connecttype="rect"/>
              </v:shapetype>
              <v:shape id="Text Box 5" o:spid="_x0000_s1026" type="#_x0000_t202" style="position:absolute;margin-left:4.6pt;margin-top:17.15pt;width:239.25pt;height:1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" stroked="f">
                <v:textbox>
                  <w:txbxContent>
                    <w:p w14:paraId="4A205C1A" w14:textId="77777777" w:rsidR="00A93D3A" w:rsidRPr="004E1FD6" w:rsidRDefault="00A93D3A" w:rsidP="004E1FD6">
                      <w:pPr>
                        <w:spacing w:before="100" w:beforeAutospacing="1" w:after="63" w:line="240" w:lineRule="auto"/>
                        <w:rPr>
                          <w:rFonts w:ascii="Socket" w:hAnsi="Socket" w:cs="Socket"/>
                          <w:sz w:val="48"/>
                          <w:szCs w:val="48"/>
                        </w:rPr>
                      </w:pPr>
                      <w:r w:rsidRPr="004E1FD6">
                        <w:rPr>
                          <w:rFonts w:ascii="Socket" w:hAnsi="Socket" w:cs="Socket"/>
                          <w:sz w:val="48"/>
                          <w:szCs w:val="48"/>
                        </w:rPr>
                        <w:t>The literacy skills of parents directly affect their family’s income, hea</w:t>
                      </w:r>
                      <w:r>
                        <w:rPr>
                          <w:rFonts w:ascii="Socket" w:hAnsi="Socket" w:cs="Socket"/>
                          <w:sz w:val="48"/>
                          <w:szCs w:val="48"/>
                        </w:rPr>
                        <w:t>lth and overall quality of life</w:t>
                      </w:r>
                      <w:r w:rsidRPr="004E1FD6">
                        <w:rPr>
                          <w:rFonts w:ascii="Socket" w:hAnsi="Socket" w:cs="Socket"/>
                          <w:sz w:val="48"/>
                          <w:szCs w:val="48"/>
                        </w:rPr>
                        <w:t xml:space="preserve"> </w:t>
                      </w:r>
                    </w:p>
                    <w:p w14:paraId="567A2F2E" w14:textId="77777777" w:rsidR="00A93D3A" w:rsidRDefault="00A93D3A"/>
                  </w:txbxContent>
                </v:textbox>
              </v:shape>
            </w:pict>
          </mc:Fallback>
        </mc:AlternateContent>
      </w:r>
    </w:p>
    <w:p w14:paraId="74683B4C" w14:textId="77777777" w:rsidR="00A93D3A" w:rsidRPr="009D0A92" w:rsidRDefault="00A93D3A" w:rsidP="00F8213B">
      <w:pPr>
        <w:spacing w:before="100" w:beforeAutospacing="1" w:after="100" w:afterAutospacing="1" w:line="240" w:lineRule="auto"/>
        <w:rPr>
          <w:rFonts w:ascii="Arial" w:hAnsi="Arial" w:cs="Arial"/>
          <w:sz w:val="24"/>
          <w:szCs w:val="24"/>
        </w:rPr>
      </w:pPr>
    </w:p>
    <w:p w14:paraId="5DB7D702" w14:textId="77777777" w:rsidR="00A93D3A" w:rsidRDefault="00A93D3A"/>
    <w:p w14:paraId="70C04010" w14:textId="77777777" w:rsidR="00A93D3A" w:rsidRDefault="00A93D3A" w:rsidP="009D0A92">
      <w:pPr>
        <w:spacing w:after="0" w:line="240" w:lineRule="auto"/>
        <w:rPr>
          <w:rFonts w:ascii="Times New Roman" w:hAnsi="Times New Roman" w:cs="Times New Roman"/>
          <w:b/>
          <w:bCs/>
          <w:sz w:val="24"/>
          <w:szCs w:val="24"/>
        </w:rPr>
      </w:pPr>
    </w:p>
    <w:p w14:paraId="1A66ABF0" w14:textId="77777777" w:rsidR="00A93D3A" w:rsidRDefault="00A93D3A" w:rsidP="009D0A92">
      <w:pPr>
        <w:spacing w:after="0" w:line="240" w:lineRule="auto"/>
        <w:rPr>
          <w:rFonts w:ascii="Times New Roman" w:hAnsi="Times New Roman" w:cs="Times New Roman"/>
          <w:b/>
          <w:bCs/>
          <w:sz w:val="24"/>
          <w:szCs w:val="24"/>
        </w:rPr>
      </w:pPr>
    </w:p>
    <w:p w14:paraId="6FDECF0E" w14:textId="77777777" w:rsidR="00A93D3A" w:rsidRDefault="00A93D3A" w:rsidP="009D0A92">
      <w:pPr>
        <w:spacing w:after="0" w:line="240" w:lineRule="auto"/>
        <w:rPr>
          <w:rFonts w:ascii="Times New Roman" w:hAnsi="Times New Roman" w:cs="Times New Roman"/>
          <w:b/>
          <w:bCs/>
          <w:sz w:val="24"/>
          <w:szCs w:val="24"/>
        </w:rPr>
      </w:pPr>
    </w:p>
    <w:p w14:paraId="51BA471E" w14:textId="77777777" w:rsidR="00A93D3A" w:rsidRDefault="00A93D3A" w:rsidP="009D0A92">
      <w:pPr>
        <w:spacing w:after="0" w:line="240" w:lineRule="auto"/>
        <w:rPr>
          <w:rFonts w:ascii="Times New Roman" w:hAnsi="Times New Roman" w:cs="Times New Roman"/>
          <w:b/>
          <w:bCs/>
          <w:sz w:val="24"/>
          <w:szCs w:val="24"/>
        </w:rPr>
      </w:pPr>
    </w:p>
    <w:p w14:paraId="72472DA0" w14:textId="77777777" w:rsidR="00A93D3A" w:rsidRDefault="00A93D3A" w:rsidP="009D0A92">
      <w:pPr>
        <w:spacing w:after="0" w:line="240" w:lineRule="auto"/>
        <w:rPr>
          <w:rFonts w:ascii="Times New Roman" w:hAnsi="Times New Roman" w:cs="Times New Roman"/>
          <w:b/>
          <w:bCs/>
          <w:sz w:val="24"/>
          <w:szCs w:val="24"/>
        </w:rPr>
      </w:pPr>
    </w:p>
    <w:p w14:paraId="2FAE4A43" w14:textId="77777777" w:rsidR="00A93D3A" w:rsidRDefault="00A93D3A" w:rsidP="009D0A92">
      <w:pPr>
        <w:spacing w:after="0" w:line="240" w:lineRule="auto"/>
        <w:rPr>
          <w:rFonts w:ascii="Times New Roman" w:hAnsi="Times New Roman" w:cs="Times New Roman"/>
          <w:b/>
          <w:bCs/>
          <w:sz w:val="24"/>
          <w:szCs w:val="24"/>
        </w:rPr>
      </w:pPr>
    </w:p>
    <w:p w14:paraId="4C63BEFC" w14:textId="77777777" w:rsidR="00A93D3A" w:rsidRDefault="00A93D3A" w:rsidP="009D0A92">
      <w:pPr>
        <w:spacing w:after="0" w:line="240" w:lineRule="auto"/>
        <w:rPr>
          <w:rFonts w:ascii="Times New Roman" w:hAnsi="Times New Roman" w:cs="Times New Roman"/>
          <w:b/>
          <w:bCs/>
          <w:sz w:val="24"/>
          <w:szCs w:val="24"/>
        </w:rPr>
      </w:pPr>
    </w:p>
    <w:p w14:paraId="29A2B0CD" w14:textId="77777777" w:rsidR="00A93D3A" w:rsidRDefault="00A93D3A" w:rsidP="009D0A92">
      <w:pPr>
        <w:spacing w:after="0" w:line="240" w:lineRule="auto"/>
        <w:rPr>
          <w:rFonts w:ascii="Times New Roman" w:hAnsi="Times New Roman" w:cs="Times New Roman"/>
          <w:b/>
          <w:bCs/>
          <w:sz w:val="24"/>
          <w:szCs w:val="24"/>
        </w:rPr>
      </w:pPr>
    </w:p>
    <w:p w14:paraId="6165677C" w14:textId="77777777" w:rsidR="00A93D3A" w:rsidRDefault="00A93D3A" w:rsidP="004E1FD6">
      <w:pPr>
        <w:tabs>
          <w:tab w:val="left" w:pos="410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A3FF709" w14:textId="77777777" w:rsidR="00A93D3A" w:rsidRDefault="00A93D3A" w:rsidP="009D0A92">
      <w:pPr>
        <w:spacing w:after="0" w:line="240" w:lineRule="auto"/>
        <w:rPr>
          <w:rFonts w:ascii="Times New Roman" w:hAnsi="Times New Roman" w:cs="Times New Roman"/>
          <w:b/>
          <w:bCs/>
          <w:sz w:val="24"/>
          <w:szCs w:val="24"/>
        </w:rPr>
      </w:pPr>
    </w:p>
    <w:p w14:paraId="52F4D8D4" w14:textId="77777777" w:rsidR="00A93D3A" w:rsidRDefault="00A93D3A" w:rsidP="009D0A92">
      <w:pPr>
        <w:spacing w:after="0" w:line="240" w:lineRule="auto"/>
        <w:rPr>
          <w:rFonts w:ascii="Socket" w:hAnsi="Socket" w:cs="Socket"/>
          <w:b/>
          <w:bCs/>
          <w:sz w:val="32"/>
          <w:szCs w:val="32"/>
          <w:u w:val="single"/>
        </w:rPr>
      </w:pPr>
    </w:p>
    <w:p w14:paraId="162F1E93" w14:textId="77777777" w:rsidR="00A93D3A" w:rsidRPr="009D0A92" w:rsidRDefault="00A93D3A" w:rsidP="009D0A92">
      <w:pPr>
        <w:spacing w:after="0" w:line="240" w:lineRule="auto"/>
        <w:rPr>
          <w:rFonts w:ascii="Socket" w:hAnsi="Socket" w:cs="Socket"/>
          <w:sz w:val="32"/>
          <w:szCs w:val="32"/>
          <w:u w:val="single"/>
        </w:rPr>
      </w:pPr>
      <w:r w:rsidRPr="00F8213B">
        <w:rPr>
          <w:rFonts w:ascii="Socket" w:hAnsi="Socket" w:cs="Socket"/>
          <w:b/>
          <w:bCs/>
          <w:sz w:val="32"/>
          <w:szCs w:val="32"/>
          <w:u w:val="single"/>
        </w:rPr>
        <w:t>What do Family Literacy Programs look like?</w:t>
      </w:r>
    </w:p>
    <w:p w14:paraId="28B4B3E9" w14:textId="77777777" w:rsidR="00A93D3A" w:rsidRDefault="00A93D3A" w:rsidP="009D0A92">
      <w:pPr>
        <w:spacing w:before="100" w:beforeAutospacing="1" w:after="100" w:afterAutospacing="1" w:line="240" w:lineRule="auto"/>
        <w:rPr>
          <w:rFonts w:ascii="Arial" w:hAnsi="Arial" w:cs="Arial"/>
          <w:sz w:val="24"/>
          <w:szCs w:val="24"/>
        </w:rPr>
      </w:pPr>
    </w:p>
    <w:p w14:paraId="3766C890" w14:textId="77777777" w:rsidR="00A93D3A" w:rsidRPr="009D0A92" w:rsidRDefault="00A93D3A" w:rsidP="009D0A92">
      <w:pPr>
        <w:spacing w:before="100" w:beforeAutospacing="1" w:after="100" w:afterAutospacing="1" w:line="240" w:lineRule="auto"/>
        <w:rPr>
          <w:rFonts w:ascii="Arial" w:hAnsi="Arial" w:cs="Arial"/>
          <w:sz w:val="24"/>
          <w:szCs w:val="24"/>
        </w:rPr>
      </w:pPr>
      <w:r w:rsidRPr="009D0A92">
        <w:rPr>
          <w:rFonts w:ascii="Arial" w:hAnsi="Arial" w:cs="Arial"/>
          <w:sz w:val="24"/>
          <w:szCs w:val="24"/>
        </w:rPr>
        <w:t xml:space="preserve">Family literacy programs provide learning activities and opportunities for parents, caregivers, children and other members of the family.  Some </w:t>
      </w:r>
      <w:r w:rsidRPr="004E1FD6">
        <w:rPr>
          <w:rFonts w:ascii="Arial" w:hAnsi="Arial" w:cs="Arial"/>
          <w:sz w:val="24"/>
          <w:szCs w:val="24"/>
        </w:rPr>
        <w:t>examples of family literacy activities are</w:t>
      </w:r>
      <w:r w:rsidRPr="009D0A92">
        <w:rPr>
          <w:rFonts w:ascii="Arial" w:hAnsi="Arial" w:cs="Arial"/>
          <w:sz w:val="24"/>
          <w:szCs w:val="24"/>
        </w:rPr>
        <w:t>:</w:t>
      </w:r>
    </w:p>
    <w:p w14:paraId="7D290AC2" w14:textId="77777777" w:rsidR="00A93D3A" w:rsidRDefault="00A93D3A" w:rsidP="004E1FD6">
      <w:pPr>
        <w:pStyle w:val="ListParagraph"/>
        <w:numPr>
          <w:ilvl w:val="0"/>
          <w:numId w:val="7"/>
        </w:numPr>
        <w:spacing w:before="100" w:beforeAutospacing="1" w:after="100" w:afterAutospacing="1" w:line="240" w:lineRule="auto"/>
        <w:rPr>
          <w:rFonts w:ascii="Arial" w:hAnsi="Arial" w:cs="Arial"/>
          <w:sz w:val="24"/>
          <w:szCs w:val="24"/>
        </w:rPr>
      </w:pPr>
      <w:r w:rsidRPr="004E1FD6">
        <w:rPr>
          <w:rFonts w:ascii="Arial" w:hAnsi="Arial" w:cs="Arial"/>
          <w:sz w:val="24"/>
          <w:szCs w:val="24"/>
        </w:rPr>
        <w:t xml:space="preserve">The </w:t>
      </w:r>
      <w:r w:rsidRPr="004E1FD6">
        <w:rPr>
          <w:rFonts w:ascii="Arial" w:hAnsi="Arial" w:cs="Arial"/>
          <w:b/>
          <w:bCs/>
          <w:sz w:val="24"/>
          <w:szCs w:val="24"/>
        </w:rPr>
        <w:t>1-2-3 Rhyme with Me</w:t>
      </w:r>
      <w:r w:rsidRPr="004E1FD6">
        <w:rPr>
          <w:rFonts w:ascii="Arial" w:hAnsi="Arial" w:cs="Arial"/>
          <w:sz w:val="24"/>
          <w:szCs w:val="24"/>
        </w:rPr>
        <w:t xml:space="preserve"> program promotes young children’s oral language development through the use of rhymes, songs and stories.  The program is directed at parents and teaches them the skills they need to enhance their children’s oral language development.  Good language development at a young age will help children develop good literacy skills in the future.  </w:t>
      </w:r>
    </w:p>
    <w:p w14:paraId="2A8EBB80" w14:textId="77777777" w:rsidR="00A93D3A" w:rsidRPr="004E1FD6" w:rsidRDefault="00A93D3A" w:rsidP="004E1FD6">
      <w:pPr>
        <w:pStyle w:val="ListParagraph"/>
        <w:spacing w:before="100" w:beforeAutospacing="1" w:after="100" w:afterAutospacing="1" w:line="240" w:lineRule="auto"/>
        <w:rPr>
          <w:rFonts w:ascii="Arial" w:hAnsi="Arial" w:cs="Arial"/>
          <w:sz w:val="24"/>
          <w:szCs w:val="24"/>
        </w:rPr>
      </w:pPr>
    </w:p>
    <w:p w14:paraId="40BBDD44" w14:textId="77777777" w:rsidR="00A93D3A" w:rsidRDefault="00A93D3A" w:rsidP="004E1FD6">
      <w:pPr>
        <w:pStyle w:val="ListParagraph"/>
        <w:numPr>
          <w:ilvl w:val="0"/>
          <w:numId w:val="7"/>
        </w:numPr>
        <w:spacing w:before="100" w:beforeAutospacing="1" w:after="0" w:line="240" w:lineRule="auto"/>
        <w:rPr>
          <w:rFonts w:ascii="Arial" w:hAnsi="Arial" w:cs="Arial"/>
          <w:sz w:val="24"/>
          <w:szCs w:val="24"/>
        </w:rPr>
      </w:pPr>
      <w:r w:rsidRPr="004E1FD6">
        <w:rPr>
          <w:rFonts w:ascii="Arial" w:hAnsi="Arial" w:cs="Arial"/>
          <w:sz w:val="24"/>
          <w:szCs w:val="24"/>
        </w:rPr>
        <w:t xml:space="preserve">The </w:t>
      </w:r>
      <w:r w:rsidRPr="004E1FD6">
        <w:rPr>
          <w:rFonts w:ascii="Arial" w:hAnsi="Arial" w:cs="Arial"/>
          <w:b/>
          <w:bCs/>
          <w:sz w:val="24"/>
          <w:szCs w:val="24"/>
        </w:rPr>
        <w:t xml:space="preserve">Books in the Home </w:t>
      </w:r>
      <w:r w:rsidRPr="004E1FD6">
        <w:rPr>
          <w:rFonts w:ascii="Arial" w:hAnsi="Arial" w:cs="Arial"/>
          <w:sz w:val="24"/>
          <w:szCs w:val="24"/>
        </w:rPr>
        <w:t>program is based on the belief that parents are children's first and most important teachers.  In this program, parents learn to read and share books with their children in positive and enjoyable ways.  The program promotes reading and writing of both parents and children.</w:t>
      </w:r>
    </w:p>
    <w:p w14:paraId="02244349" w14:textId="77777777" w:rsidR="00A93D3A" w:rsidRPr="004E1FD6" w:rsidRDefault="00A93D3A" w:rsidP="004E1FD6">
      <w:pPr>
        <w:pStyle w:val="ListParagraph"/>
        <w:rPr>
          <w:rFonts w:ascii="Arial" w:hAnsi="Arial" w:cs="Arial"/>
          <w:sz w:val="24"/>
          <w:szCs w:val="24"/>
        </w:rPr>
      </w:pPr>
    </w:p>
    <w:p w14:paraId="4436093B" w14:textId="77777777" w:rsidR="00A93D3A" w:rsidRPr="004E1FD6" w:rsidRDefault="00A93D3A" w:rsidP="004E1FD6">
      <w:pPr>
        <w:pStyle w:val="ListParagraph"/>
        <w:spacing w:before="100" w:beforeAutospacing="1" w:after="0" w:line="240" w:lineRule="auto"/>
        <w:rPr>
          <w:rFonts w:ascii="Arial" w:hAnsi="Arial" w:cs="Arial"/>
          <w:sz w:val="24"/>
          <w:szCs w:val="24"/>
        </w:rPr>
      </w:pPr>
    </w:p>
    <w:p w14:paraId="680D01BD" w14:textId="77777777" w:rsidR="00A93D3A" w:rsidRPr="004E1FD6" w:rsidRDefault="00A93D3A" w:rsidP="004E1FD6">
      <w:pPr>
        <w:pStyle w:val="ListParagraph"/>
        <w:numPr>
          <w:ilvl w:val="0"/>
          <w:numId w:val="7"/>
        </w:numPr>
        <w:spacing w:before="100" w:beforeAutospacing="1" w:after="100" w:afterAutospacing="1" w:line="240" w:lineRule="auto"/>
        <w:rPr>
          <w:rFonts w:ascii="Arial" w:hAnsi="Arial" w:cs="Arial"/>
          <w:sz w:val="24"/>
          <w:szCs w:val="24"/>
        </w:rPr>
      </w:pPr>
      <w:r w:rsidRPr="004E1FD6">
        <w:rPr>
          <w:rFonts w:ascii="Arial" w:hAnsi="Arial" w:cs="Arial"/>
          <w:b/>
          <w:bCs/>
          <w:sz w:val="24"/>
          <w:szCs w:val="24"/>
        </w:rPr>
        <w:t>Reading circles</w:t>
      </w:r>
      <w:r w:rsidRPr="004E1FD6">
        <w:rPr>
          <w:rFonts w:ascii="Arial" w:hAnsi="Arial" w:cs="Arial"/>
          <w:sz w:val="24"/>
          <w:szCs w:val="24"/>
        </w:rPr>
        <w:t xml:space="preserve"> encourage parents and other community members to help children become enthusiastic and positive about reading.  In a reading circle, parents, community members and children meet once a week for an hour to share stories and books.  The focus is on discussion, and the enjoyment of families reading and talking together.  The reading circle is informal, and can be easily integrated into existing programs and services for families.  </w:t>
      </w:r>
    </w:p>
    <w:p w14:paraId="56089051" w14:textId="77777777" w:rsidR="00A93D3A" w:rsidRDefault="00A93D3A" w:rsidP="009D0A92">
      <w:pPr>
        <w:spacing w:before="100" w:beforeAutospacing="1" w:after="100" w:afterAutospacing="1" w:line="240" w:lineRule="auto"/>
        <w:rPr>
          <w:rFonts w:ascii="Arial" w:hAnsi="Arial" w:cs="Arial"/>
          <w:b/>
          <w:bCs/>
          <w:sz w:val="24"/>
          <w:szCs w:val="24"/>
        </w:rPr>
      </w:pPr>
    </w:p>
    <w:p w14:paraId="21955968" w14:textId="77777777" w:rsidR="00A93D3A" w:rsidRDefault="00A93D3A" w:rsidP="009D0A92">
      <w:pPr>
        <w:spacing w:before="100" w:beforeAutospacing="1" w:after="100" w:afterAutospacing="1" w:line="240" w:lineRule="auto"/>
        <w:rPr>
          <w:rFonts w:ascii="Arial" w:hAnsi="Arial" w:cs="Arial"/>
          <w:sz w:val="24"/>
          <w:szCs w:val="24"/>
        </w:rPr>
      </w:pPr>
      <w:r w:rsidRPr="004E1FD6">
        <w:rPr>
          <w:rFonts w:ascii="Arial" w:hAnsi="Arial" w:cs="Arial"/>
          <w:b/>
          <w:bCs/>
          <w:sz w:val="24"/>
          <w:szCs w:val="24"/>
        </w:rPr>
        <w:t xml:space="preserve">Special family literacy events </w:t>
      </w:r>
      <w:r w:rsidRPr="009D0A92">
        <w:rPr>
          <w:rFonts w:ascii="Arial" w:hAnsi="Arial" w:cs="Arial"/>
          <w:sz w:val="24"/>
          <w:szCs w:val="24"/>
        </w:rPr>
        <w:t>that encourage literacy related activities for holidays.  These activities will include: storytelling, sewing, crafts, cooking traditional foods, celebrating holidays like Christmas, Valentine’s Day, etc</w:t>
      </w:r>
    </w:p>
    <w:p w14:paraId="7993A66C" w14:textId="061C3A37" w:rsidR="00A93D3A" w:rsidRDefault="006F5EA3" w:rsidP="00CA325B">
      <w:pPr>
        <w:spacing w:before="100" w:beforeAutospacing="1" w:after="100" w:afterAutospacing="1" w:line="240" w:lineRule="auto"/>
        <w:jc w:val="center"/>
        <w:rPr>
          <w:rFonts w:ascii="Arial" w:hAnsi="Arial" w:cs="Arial"/>
          <w:i/>
          <w:iCs/>
          <w:sz w:val="24"/>
          <w:szCs w:val="24"/>
        </w:rPr>
      </w:pPr>
      <w:r>
        <w:rPr>
          <w:i/>
          <w:iCs/>
          <w:noProof/>
          <w:lang w:val="en-CA" w:eastAsia="en-CA"/>
        </w:rPr>
        <w:drawing>
          <wp:inline distT="0" distB="0" distL="0" distR="0" wp14:anchorId="6E299317" wp14:editId="3DDA9894">
            <wp:extent cx="1990725" cy="1990725"/>
            <wp:effectExtent l="0" t="0" r="0" b="0"/>
            <wp:docPr id="3" name="Picture 19" descr="http://www.mumstudents.org/~childrens_literature/kids%20re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umstudents.org/~childrens_literature/kids%20readi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30646D8E" w14:textId="77777777" w:rsidR="00A93D3A" w:rsidRPr="00CA325B" w:rsidRDefault="00A93D3A" w:rsidP="00CA325B">
      <w:pPr>
        <w:spacing w:before="100" w:beforeAutospacing="1" w:after="100" w:afterAutospacing="1" w:line="240" w:lineRule="auto"/>
        <w:jc w:val="center"/>
        <w:rPr>
          <w:rFonts w:ascii="Arial" w:hAnsi="Arial" w:cs="Arial"/>
          <w:i/>
          <w:iCs/>
          <w:sz w:val="24"/>
          <w:szCs w:val="24"/>
        </w:rPr>
      </w:pPr>
    </w:p>
    <w:p w14:paraId="17CB9EDB" w14:textId="77777777" w:rsidR="00A93D3A" w:rsidRDefault="00A93D3A" w:rsidP="009D0A92">
      <w:pPr>
        <w:spacing w:before="100" w:beforeAutospacing="1" w:after="100" w:afterAutospacing="1" w:line="240" w:lineRule="auto"/>
        <w:rPr>
          <w:rFonts w:ascii="Arial" w:hAnsi="Arial" w:cs="Arial"/>
          <w:sz w:val="24"/>
          <w:szCs w:val="24"/>
        </w:rPr>
      </w:pPr>
    </w:p>
    <w:p w14:paraId="7999E8DC" w14:textId="77777777" w:rsidR="00A93D3A" w:rsidRPr="00675F90" w:rsidRDefault="00A93D3A" w:rsidP="009D0A92">
      <w:pPr>
        <w:spacing w:before="100" w:beforeAutospacing="1" w:after="100" w:afterAutospacing="1" w:line="240" w:lineRule="auto"/>
        <w:rPr>
          <w:rFonts w:ascii="Socket" w:hAnsi="Socket" w:cs="Socket"/>
          <w:sz w:val="32"/>
          <w:szCs w:val="32"/>
          <w:u w:val="single"/>
        </w:rPr>
      </w:pPr>
      <w:r w:rsidRPr="00675F90">
        <w:rPr>
          <w:rFonts w:ascii="Socket" w:hAnsi="Socket" w:cs="Socket"/>
          <w:sz w:val="32"/>
          <w:szCs w:val="32"/>
          <w:u w:val="single"/>
        </w:rPr>
        <w:t xml:space="preserve">Aboriginal Family Literacy </w:t>
      </w:r>
      <w:r w:rsidR="00556028" w:rsidRPr="00675F90">
        <w:rPr>
          <w:rFonts w:ascii="Socket" w:hAnsi="Socket" w:cs="Socket"/>
          <w:sz w:val="32"/>
          <w:szCs w:val="32"/>
          <w:u w:val="single"/>
        </w:rPr>
        <w:t>Component</w:t>
      </w:r>
    </w:p>
    <w:p w14:paraId="20872DB2" w14:textId="77777777" w:rsidR="00A93D3A" w:rsidRPr="006A66E9" w:rsidRDefault="00A93D3A" w:rsidP="00675F90">
      <w:pPr>
        <w:spacing w:before="100" w:beforeAutospacing="1" w:after="100" w:afterAutospacing="1" w:line="240" w:lineRule="auto"/>
        <w:rPr>
          <w:rFonts w:ascii="Arial" w:hAnsi="Arial" w:cs="Arial"/>
          <w:sz w:val="24"/>
          <w:szCs w:val="24"/>
        </w:rPr>
      </w:pPr>
      <w:r w:rsidRPr="006A66E9">
        <w:rPr>
          <w:rFonts w:ascii="Arial" w:hAnsi="Arial" w:cs="Arial"/>
          <w:sz w:val="24"/>
          <w:szCs w:val="24"/>
        </w:rPr>
        <w:t>Aboriginal literacy is a complex issue, involving the need to heal, and to reclaim identity, language, culture, and self-determination.</w:t>
      </w:r>
    </w:p>
    <w:p w14:paraId="7CF0BD2F" w14:textId="77777777" w:rsidR="00A93D3A" w:rsidRPr="006A66E9" w:rsidRDefault="00A93D3A" w:rsidP="006A66E9">
      <w:pPr>
        <w:spacing w:before="100" w:beforeAutospacing="1" w:after="100" w:afterAutospacing="1" w:line="240" w:lineRule="auto"/>
        <w:rPr>
          <w:rFonts w:ascii="Arial" w:hAnsi="Arial" w:cs="Arial"/>
          <w:sz w:val="24"/>
          <w:szCs w:val="24"/>
        </w:rPr>
      </w:pPr>
      <w:r w:rsidRPr="006A66E9">
        <w:rPr>
          <w:rFonts w:ascii="Arial" w:hAnsi="Arial" w:cs="Arial"/>
          <w:sz w:val="24"/>
          <w:szCs w:val="24"/>
        </w:rPr>
        <w:t>An Aboriginal focused Family Literacy Program must be built upon these key concepts:</w:t>
      </w:r>
    </w:p>
    <w:p w14:paraId="3A96A4C4" w14:textId="77777777" w:rsidR="00A93D3A" w:rsidRPr="006A66E9" w:rsidRDefault="00A93D3A" w:rsidP="006A66E9">
      <w:pPr>
        <w:pStyle w:val="ListParagraph"/>
        <w:numPr>
          <w:ilvl w:val="0"/>
          <w:numId w:val="12"/>
        </w:numPr>
        <w:spacing w:before="100" w:beforeAutospacing="1" w:after="100" w:afterAutospacing="1" w:line="240" w:lineRule="auto"/>
        <w:rPr>
          <w:rFonts w:ascii="Arial" w:hAnsi="Arial" w:cs="Arial"/>
          <w:sz w:val="24"/>
          <w:szCs w:val="24"/>
        </w:rPr>
      </w:pPr>
      <w:r w:rsidRPr="006A66E9">
        <w:rPr>
          <w:rFonts w:ascii="Arial" w:hAnsi="Arial" w:cs="Arial"/>
          <w:sz w:val="20"/>
          <w:szCs w:val="20"/>
        </w:rPr>
        <w:t xml:space="preserve">a </w:t>
      </w:r>
      <w:r w:rsidRPr="006A66E9">
        <w:rPr>
          <w:rFonts w:ascii="Arial" w:hAnsi="Arial" w:cs="Arial"/>
          <w:b/>
          <w:bCs/>
          <w:sz w:val="20"/>
          <w:szCs w:val="20"/>
        </w:rPr>
        <w:t>learner-centered approach</w:t>
      </w:r>
      <w:r w:rsidRPr="006A66E9">
        <w:rPr>
          <w:rFonts w:ascii="Arial" w:hAnsi="Arial" w:cs="Arial"/>
          <w:sz w:val="20"/>
          <w:szCs w:val="20"/>
        </w:rPr>
        <w:t xml:space="preserve"> to literacy skills development which links literacy to real issues in learners' lives. This allows the learner to set learning goals ensuring respect for and empowerment of the learner </w:t>
      </w:r>
    </w:p>
    <w:p w14:paraId="403BD43C" w14:textId="77777777" w:rsidR="00A93D3A" w:rsidRDefault="00A93D3A" w:rsidP="006A66E9">
      <w:pPr>
        <w:pStyle w:val="ListParagraph"/>
        <w:spacing w:before="100" w:beforeAutospacing="1" w:after="0" w:line="240" w:lineRule="auto"/>
        <w:rPr>
          <w:rFonts w:ascii="Arial" w:hAnsi="Arial" w:cs="Arial"/>
          <w:sz w:val="20"/>
          <w:szCs w:val="20"/>
        </w:rPr>
      </w:pPr>
    </w:p>
    <w:p w14:paraId="5249E440" w14:textId="77777777" w:rsidR="00A93D3A" w:rsidRPr="00CA325B" w:rsidRDefault="00A93D3A" w:rsidP="006A66E9">
      <w:pPr>
        <w:pStyle w:val="ListParagraph"/>
        <w:numPr>
          <w:ilvl w:val="0"/>
          <w:numId w:val="12"/>
        </w:numPr>
        <w:spacing w:before="100" w:beforeAutospacing="1"/>
        <w:rPr>
          <w:rFonts w:ascii="Arial" w:hAnsi="Arial" w:cs="Arial"/>
          <w:sz w:val="24"/>
          <w:szCs w:val="24"/>
        </w:rPr>
      </w:pPr>
      <w:r w:rsidRPr="006A66E9">
        <w:rPr>
          <w:rFonts w:ascii="Arial" w:hAnsi="Arial" w:cs="Arial"/>
          <w:sz w:val="20"/>
          <w:szCs w:val="20"/>
        </w:rPr>
        <w:t xml:space="preserve">a </w:t>
      </w:r>
      <w:r w:rsidRPr="006A66E9">
        <w:rPr>
          <w:rFonts w:ascii="Arial" w:hAnsi="Arial" w:cs="Arial"/>
          <w:b/>
          <w:bCs/>
          <w:sz w:val="20"/>
          <w:szCs w:val="20"/>
        </w:rPr>
        <w:t>community-based approach</w:t>
      </w:r>
      <w:r w:rsidRPr="006A66E9">
        <w:rPr>
          <w:rFonts w:ascii="Arial" w:hAnsi="Arial" w:cs="Arial"/>
          <w:sz w:val="20"/>
          <w:szCs w:val="20"/>
        </w:rPr>
        <w:t xml:space="preserve"> in which Aboriginal people identify their own educational needs and develop </w:t>
      </w:r>
      <w:r w:rsidRPr="00CA325B">
        <w:rPr>
          <w:rFonts w:ascii="Arial" w:hAnsi="Arial" w:cs="Arial"/>
          <w:sz w:val="20"/>
          <w:szCs w:val="20"/>
        </w:rPr>
        <w:t xml:space="preserve">solutions to the literacy issue within their communities, drawing on some of the traditional strengths and wisdom of Aboriginal communities </w:t>
      </w:r>
    </w:p>
    <w:p w14:paraId="77C65F03" w14:textId="77777777" w:rsidR="00A93D3A" w:rsidRPr="00CA325B" w:rsidRDefault="00A93D3A" w:rsidP="006A66E9">
      <w:pPr>
        <w:pStyle w:val="ListParagraph"/>
        <w:numPr>
          <w:ilvl w:val="0"/>
          <w:numId w:val="12"/>
        </w:numPr>
        <w:spacing w:before="100" w:beforeAutospacing="1" w:after="100" w:afterAutospacing="1" w:line="240" w:lineRule="auto"/>
        <w:rPr>
          <w:rFonts w:ascii="Arial" w:hAnsi="Arial" w:cs="Arial"/>
          <w:sz w:val="24"/>
          <w:szCs w:val="24"/>
        </w:rPr>
      </w:pPr>
      <w:r w:rsidRPr="00CA325B">
        <w:rPr>
          <w:rFonts w:ascii="Arial" w:hAnsi="Arial" w:cs="Arial"/>
          <w:sz w:val="20"/>
          <w:szCs w:val="20"/>
        </w:rPr>
        <w:lastRenderedPageBreak/>
        <w:t xml:space="preserve">a </w:t>
      </w:r>
      <w:r w:rsidRPr="00CA325B">
        <w:rPr>
          <w:rFonts w:ascii="Arial" w:hAnsi="Arial" w:cs="Arial"/>
          <w:b/>
          <w:bCs/>
          <w:sz w:val="20"/>
          <w:szCs w:val="20"/>
        </w:rPr>
        <w:t>holistic approach</w:t>
      </w:r>
      <w:r w:rsidRPr="00CA325B">
        <w:rPr>
          <w:rFonts w:ascii="Arial" w:hAnsi="Arial" w:cs="Arial"/>
          <w:sz w:val="20"/>
          <w:szCs w:val="20"/>
        </w:rPr>
        <w:t xml:space="preserve"> to skills development ensuring the individual is respected as a whole person who is part of a family, a community and a Nation </w:t>
      </w:r>
    </w:p>
    <w:p w14:paraId="1037E849" w14:textId="77777777" w:rsidR="00556028" w:rsidRPr="00556028" w:rsidRDefault="00556028" w:rsidP="00556028">
      <w:pPr>
        <w:pStyle w:val="ListParagraph"/>
        <w:spacing w:before="100" w:beforeAutospacing="1" w:after="0" w:line="240" w:lineRule="auto"/>
        <w:rPr>
          <w:rFonts w:ascii="Arial" w:hAnsi="Arial" w:cs="Arial"/>
          <w:sz w:val="24"/>
          <w:szCs w:val="24"/>
        </w:rPr>
      </w:pPr>
    </w:p>
    <w:p w14:paraId="4BD6E51A" w14:textId="77777777" w:rsidR="00A93D3A" w:rsidRPr="00CA325B" w:rsidRDefault="00A93D3A" w:rsidP="006A66E9">
      <w:pPr>
        <w:pStyle w:val="ListParagraph"/>
        <w:numPr>
          <w:ilvl w:val="0"/>
          <w:numId w:val="12"/>
        </w:numPr>
        <w:spacing w:before="100" w:beforeAutospacing="1" w:after="0" w:line="240" w:lineRule="auto"/>
        <w:rPr>
          <w:rFonts w:ascii="Arial" w:hAnsi="Arial" w:cs="Arial"/>
          <w:sz w:val="24"/>
          <w:szCs w:val="24"/>
        </w:rPr>
      </w:pPr>
      <w:r w:rsidRPr="00CA325B">
        <w:rPr>
          <w:rFonts w:ascii="Arial" w:hAnsi="Arial" w:cs="Arial"/>
          <w:b/>
          <w:bCs/>
          <w:sz w:val="20"/>
          <w:szCs w:val="20"/>
        </w:rPr>
        <w:t>program diversity</w:t>
      </w:r>
      <w:r w:rsidRPr="00CA325B">
        <w:rPr>
          <w:rFonts w:ascii="Arial" w:hAnsi="Arial" w:cs="Arial"/>
          <w:sz w:val="20"/>
          <w:szCs w:val="20"/>
        </w:rPr>
        <w:t xml:space="preserve"> and a variety of teaching method options reflecting the wide diversity of Aboriginal Nations providing literacy services</w:t>
      </w:r>
    </w:p>
    <w:p w14:paraId="0E1FF336" w14:textId="77777777" w:rsidR="00556028" w:rsidRPr="00556028" w:rsidRDefault="00556028" w:rsidP="00556028">
      <w:pPr>
        <w:pStyle w:val="ListParagraph"/>
        <w:spacing w:before="100" w:beforeAutospacing="1" w:after="100" w:afterAutospacing="1" w:line="240" w:lineRule="auto"/>
        <w:rPr>
          <w:rFonts w:ascii="Arial" w:hAnsi="Arial" w:cs="Arial"/>
          <w:sz w:val="24"/>
          <w:szCs w:val="24"/>
        </w:rPr>
      </w:pPr>
    </w:p>
    <w:p w14:paraId="7AC20D25" w14:textId="77777777" w:rsidR="00A93D3A" w:rsidRPr="00CA325B" w:rsidRDefault="00A93D3A" w:rsidP="006A66E9">
      <w:pPr>
        <w:pStyle w:val="ListParagraph"/>
        <w:numPr>
          <w:ilvl w:val="0"/>
          <w:numId w:val="12"/>
        </w:numPr>
        <w:spacing w:before="100" w:beforeAutospacing="1" w:after="100" w:afterAutospacing="1" w:line="240" w:lineRule="auto"/>
        <w:rPr>
          <w:rFonts w:ascii="Arial" w:hAnsi="Arial" w:cs="Arial"/>
          <w:sz w:val="24"/>
          <w:szCs w:val="24"/>
        </w:rPr>
      </w:pPr>
      <w:r w:rsidRPr="00CA325B">
        <w:rPr>
          <w:rFonts w:ascii="Arial" w:hAnsi="Arial" w:cs="Arial"/>
          <w:sz w:val="20"/>
          <w:szCs w:val="20"/>
        </w:rPr>
        <w:t xml:space="preserve">a </w:t>
      </w:r>
      <w:r w:rsidRPr="00CA325B">
        <w:rPr>
          <w:rFonts w:ascii="Arial" w:hAnsi="Arial" w:cs="Arial"/>
          <w:b/>
          <w:bCs/>
          <w:sz w:val="20"/>
          <w:szCs w:val="20"/>
        </w:rPr>
        <w:t>culturally based approach</w:t>
      </w:r>
      <w:r w:rsidRPr="00CA325B">
        <w:rPr>
          <w:rFonts w:ascii="Arial" w:hAnsi="Arial" w:cs="Arial"/>
          <w:sz w:val="20"/>
          <w:szCs w:val="20"/>
        </w:rPr>
        <w:t xml:space="preserve"> to literacy training that ensures respect for the learner and takes into account prior learning and experiences.</w:t>
      </w:r>
    </w:p>
    <w:p w14:paraId="017F3CEE" w14:textId="77777777" w:rsidR="00A93D3A" w:rsidRPr="00CA325B" w:rsidRDefault="00A93D3A" w:rsidP="006A66E9">
      <w:pPr>
        <w:pStyle w:val="ListParagraph"/>
        <w:spacing w:before="100" w:beforeAutospacing="1" w:after="100" w:afterAutospacing="1" w:line="240" w:lineRule="auto"/>
        <w:rPr>
          <w:rFonts w:ascii="Arial" w:hAnsi="Arial" w:cs="Arial"/>
          <w:sz w:val="24"/>
          <w:szCs w:val="24"/>
        </w:rPr>
      </w:pPr>
    </w:p>
    <w:p w14:paraId="09512CF0" w14:textId="77777777" w:rsidR="00A93D3A" w:rsidRPr="00CA325B" w:rsidRDefault="00A93D3A" w:rsidP="009D0A92">
      <w:pPr>
        <w:pStyle w:val="ListParagraph"/>
        <w:numPr>
          <w:ilvl w:val="0"/>
          <w:numId w:val="12"/>
        </w:numPr>
        <w:spacing w:before="100" w:beforeAutospacing="1" w:after="100" w:afterAutospacing="1" w:line="240" w:lineRule="auto"/>
        <w:rPr>
          <w:rFonts w:ascii="Arial" w:hAnsi="Arial" w:cs="Arial"/>
          <w:sz w:val="24"/>
          <w:szCs w:val="24"/>
        </w:rPr>
      </w:pPr>
      <w:r w:rsidRPr="00CA325B">
        <w:rPr>
          <w:rFonts w:ascii="Arial" w:hAnsi="Arial" w:cs="Arial"/>
          <w:sz w:val="20"/>
          <w:szCs w:val="20"/>
        </w:rPr>
        <w:t xml:space="preserve">literacy training that considers the need for increased </w:t>
      </w:r>
      <w:r w:rsidRPr="00CA325B">
        <w:rPr>
          <w:rFonts w:ascii="Arial" w:hAnsi="Arial" w:cs="Arial"/>
          <w:b/>
          <w:bCs/>
          <w:sz w:val="20"/>
          <w:szCs w:val="20"/>
        </w:rPr>
        <w:t>interactions between Natives and non-Natives on an equal basis.</w:t>
      </w:r>
      <w:r w:rsidRPr="00CA325B">
        <w:rPr>
          <w:rFonts w:ascii="Arial" w:hAnsi="Arial" w:cs="Arial"/>
          <w:sz w:val="20"/>
          <w:szCs w:val="20"/>
        </w:rPr>
        <w:t xml:space="preserve"> (Ontario Native Literacy Coalition, 1999) </w:t>
      </w:r>
    </w:p>
    <w:p w14:paraId="0A35A8B1" w14:textId="77777777" w:rsidR="00A93D3A" w:rsidRPr="00CA325B" w:rsidRDefault="00A93D3A" w:rsidP="00CA325B">
      <w:pPr>
        <w:pStyle w:val="ListParagraph"/>
        <w:rPr>
          <w:rFonts w:ascii="Arial" w:hAnsi="Arial" w:cs="Arial"/>
          <w:sz w:val="24"/>
          <w:szCs w:val="24"/>
        </w:rPr>
      </w:pPr>
    </w:p>
    <w:p w14:paraId="47954170" w14:textId="77777777" w:rsidR="00A93D3A" w:rsidRPr="00CA325B" w:rsidRDefault="00A93D3A" w:rsidP="00CA325B">
      <w:pPr>
        <w:spacing w:before="100" w:beforeAutospacing="1" w:after="100" w:afterAutospacing="1" w:line="240" w:lineRule="auto"/>
        <w:rPr>
          <w:rFonts w:ascii="Arial" w:hAnsi="Arial" w:cs="Arial"/>
          <w:sz w:val="24"/>
          <w:szCs w:val="24"/>
        </w:rPr>
      </w:pPr>
      <w:r>
        <w:rPr>
          <w:rFonts w:ascii="Arial" w:hAnsi="Arial" w:cs="Arial"/>
          <w:sz w:val="24"/>
          <w:szCs w:val="24"/>
        </w:rPr>
        <w:t>Some examples of Aboriginal Fam</w:t>
      </w:r>
      <w:r w:rsidRPr="00CA325B">
        <w:rPr>
          <w:rFonts w:ascii="Arial" w:hAnsi="Arial" w:cs="Arial"/>
          <w:sz w:val="24"/>
          <w:szCs w:val="24"/>
        </w:rPr>
        <w:t>i</w:t>
      </w:r>
      <w:r>
        <w:rPr>
          <w:rFonts w:ascii="Arial" w:hAnsi="Arial" w:cs="Arial"/>
          <w:sz w:val="24"/>
          <w:szCs w:val="24"/>
        </w:rPr>
        <w:t>l</w:t>
      </w:r>
      <w:r w:rsidRPr="00CA325B">
        <w:rPr>
          <w:rFonts w:ascii="Arial" w:hAnsi="Arial" w:cs="Arial"/>
          <w:sz w:val="24"/>
          <w:szCs w:val="24"/>
        </w:rPr>
        <w:t>y Literacy Programs are:</w:t>
      </w:r>
    </w:p>
    <w:p w14:paraId="43FC518C" w14:textId="77777777" w:rsidR="00A93D3A" w:rsidRPr="00CA325B" w:rsidRDefault="00A93D3A" w:rsidP="00CA325B">
      <w:pPr>
        <w:pStyle w:val="ListParagraph"/>
        <w:numPr>
          <w:ilvl w:val="0"/>
          <w:numId w:val="13"/>
        </w:numPr>
        <w:spacing w:before="100" w:beforeAutospacing="1" w:after="100" w:afterAutospacing="1" w:line="240" w:lineRule="auto"/>
        <w:rPr>
          <w:rFonts w:ascii="Arial" w:hAnsi="Arial" w:cs="Arial"/>
          <w:sz w:val="24"/>
          <w:szCs w:val="24"/>
        </w:rPr>
      </w:pPr>
      <w:r w:rsidRPr="00CA325B">
        <w:rPr>
          <w:rFonts w:ascii="Arial" w:hAnsi="Arial" w:cs="Arial"/>
          <w:b/>
          <w:bCs/>
          <w:sz w:val="24"/>
          <w:szCs w:val="24"/>
        </w:rPr>
        <w:t>Books and Bannock</w:t>
      </w:r>
      <w:r w:rsidRPr="00CA325B">
        <w:rPr>
          <w:rFonts w:ascii="Arial" w:hAnsi="Arial" w:cs="Arial"/>
          <w:sz w:val="24"/>
          <w:szCs w:val="24"/>
        </w:rPr>
        <w:t xml:space="preserve"> – Families come together once a week to read and eat bannock. </w:t>
      </w:r>
    </w:p>
    <w:p w14:paraId="41D14093" w14:textId="77777777" w:rsidR="00A93D3A" w:rsidRPr="00CA325B" w:rsidRDefault="00A93D3A" w:rsidP="00CA325B">
      <w:pPr>
        <w:pStyle w:val="ListParagraph"/>
        <w:spacing w:before="100" w:beforeAutospacing="1" w:after="100" w:afterAutospacing="1" w:line="240" w:lineRule="auto"/>
        <w:rPr>
          <w:rFonts w:ascii="Arial" w:hAnsi="Arial" w:cs="Arial"/>
          <w:sz w:val="24"/>
          <w:szCs w:val="24"/>
        </w:rPr>
      </w:pPr>
    </w:p>
    <w:p w14:paraId="13A723A4" w14:textId="77777777" w:rsidR="00A93D3A" w:rsidRPr="00CA325B" w:rsidRDefault="00A93D3A" w:rsidP="00CA325B">
      <w:pPr>
        <w:pStyle w:val="ListParagraph"/>
        <w:numPr>
          <w:ilvl w:val="0"/>
          <w:numId w:val="13"/>
        </w:numPr>
        <w:spacing w:before="100" w:beforeAutospacing="1" w:after="100" w:afterAutospacing="1" w:line="240" w:lineRule="auto"/>
        <w:rPr>
          <w:rFonts w:ascii="Arial" w:hAnsi="Arial" w:cs="Arial"/>
          <w:b/>
          <w:bCs/>
          <w:sz w:val="24"/>
          <w:szCs w:val="24"/>
        </w:rPr>
      </w:pPr>
      <w:r w:rsidRPr="00CA325B">
        <w:rPr>
          <w:rFonts w:ascii="Arial" w:hAnsi="Arial" w:cs="Arial"/>
          <w:b/>
          <w:bCs/>
          <w:sz w:val="24"/>
          <w:szCs w:val="24"/>
        </w:rPr>
        <w:t>Elders and Children</w:t>
      </w:r>
      <w:r w:rsidRPr="00CA325B">
        <w:rPr>
          <w:rFonts w:ascii="Arial" w:hAnsi="Arial" w:cs="Arial"/>
          <w:sz w:val="24"/>
          <w:szCs w:val="24"/>
        </w:rPr>
        <w:t xml:space="preserve"> – Elders tell stories to the children. They talk about the past and what it</w:t>
      </w:r>
      <w:r>
        <w:rPr>
          <w:rFonts w:ascii="Arial" w:hAnsi="Arial" w:cs="Arial"/>
          <w:sz w:val="24"/>
          <w:szCs w:val="24"/>
        </w:rPr>
        <w:t xml:space="preserve">   was like when they were young</w:t>
      </w:r>
      <w:r w:rsidRPr="00CA325B">
        <w:rPr>
          <w:rFonts w:ascii="Arial" w:hAnsi="Arial" w:cs="Arial"/>
          <w:b/>
          <w:bCs/>
          <w:sz w:val="24"/>
          <w:szCs w:val="24"/>
        </w:rPr>
        <w:t>.</w:t>
      </w:r>
    </w:p>
    <w:p w14:paraId="0E0F150F" w14:textId="77777777" w:rsidR="00A93D3A" w:rsidRPr="00CA325B" w:rsidRDefault="00A93D3A" w:rsidP="00CA325B">
      <w:pPr>
        <w:pStyle w:val="ListParagraph"/>
        <w:rPr>
          <w:rFonts w:ascii="Arial" w:hAnsi="Arial" w:cs="Arial"/>
          <w:b/>
          <w:bCs/>
          <w:sz w:val="24"/>
          <w:szCs w:val="24"/>
        </w:rPr>
      </w:pPr>
    </w:p>
    <w:p w14:paraId="73A7A90D" w14:textId="77777777" w:rsidR="00A93D3A" w:rsidRPr="00CA325B" w:rsidRDefault="00A93D3A" w:rsidP="00CA325B">
      <w:pPr>
        <w:pStyle w:val="ListParagraph"/>
        <w:numPr>
          <w:ilvl w:val="0"/>
          <w:numId w:val="13"/>
        </w:numPr>
        <w:spacing w:before="100" w:beforeAutospacing="1" w:after="100" w:afterAutospacing="1" w:line="240" w:lineRule="auto"/>
        <w:rPr>
          <w:rFonts w:ascii="Arial" w:hAnsi="Arial" w:cs="Arial"/>
          <w:b/>
          <w:bCs/>
          <w:sz w:val="24"/>
          <w:szCs w:val="24"/>
        </w:rPr>
      </w:pPr>
      <w:r w:rsidRPr="00CA325B">
        <w:rPr>
          <w:rFonts w:ascii="Arial" w:hAnsi="Arial" w:cs="Arial"/>
          <w:b/>
          <w:bCs/>
          <w:sz w:val="24"/>
          <w:szCs w:val="24"/>
        </w:rPr>
        <w:t>Traditional Skills</w:t>
      </w:r>
      <w:r w:rsidRPr="00CA325B">
        <w:rPr>
          <w:rFonts w:ascii="Arial" w:hAnsi="Arial" w:cs="Arial"/>
          <w:sz w:val="24"/>
          <w:szCs w:val="24"/>
        </w:rPr>
        <w:t xml:space="preserve"> – Each week, Elders teach boys and girls traditional skills. </w:t>
      </w:r>
    </w:p>
    <w:p w14:paraId="020D584E" w14:textId="77777777" w:rsidR="00A93D3A" w:rsidRPr="00F8213B" w:rsidRDefault="00A93D3A">
      <w:pPr>
        <w:rPr>
          <w:rFonts w:ascii="Arial" w:hAnsi="Arial" w:cs="Arial"/>
        </w:rPr>
      </w:pPr>
    </w:p>
    <w:p w14:paraId="5501501F" w14:textId="6068E756" w:rsidR="00A93D3A" w:rsidRDefault="006F5EA3" w:rsidP="00CA325B">
      <w:pPr>
        <w:jc w:val="center"/>
      </w:pPr>
      <w:r>
        <w:rPr>
          <w:noProof/>
          <w:lang w:val="en-CA" w:eastAsia="en-CA"/>
        </w:rPr>
        <w:drawing>
          <wp:inline distT="0" distB="0" distL="0" distR="0" wp14:anchorId="4BFCD4D6" wp14:editId="715EE44A">
            <wp:extent cx="1390650" cy="1847850"/>
            <wp:effectExtent l="0" t="0" r="0" b="0"/>
            <wp:docPr id="4" name="Picture 22" descr="http://cap.estevan.sk.ca/literacy/bigi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p.estevan.sk.ca/literacy/bigima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a:ln>
                      <a:noFill/>
                    </a:ln>
                  </pic:spPr>
                </pic:pic>
              </a:graphicData>
            </a:graphic>
          </wp:inline>
        </w:drawing>
      </w:r>
    </w:p>
    <w:p w14:paraId="2E6BA06A" w14:textId="77777777" w:rsidR="00A93D3A" w:rsidRPr="00AF5DD2" w:rsidRDefault="00A93D3A">
      <w:pPr>
        <w:rPr>
          <w:rFonts w:ascii="Socket" w:hAnsi="Socket" w:cs="Socket"/>
          <w:sz w:val="32"/>
          <w:szCs w:val="32"/>
          <w:u w:val="single"/>
        </w:rPr>
      </w:pPr>
      <w:r w:rsidRPr="00AF5DD2">
        <w:rPr>
          <w:rFonts w:ascii="Socket" w:hAnsi="Socket" w:cs="Socket"/>
          <w:sz w:val="32"/>
          <w:szCs w:val="32"/>
          <w:u w:val="single"/>
        </w:rPr>
        <w:lastRenderedPageBreak/>
        <w:t>Why is the use of Aboriginal Language important?</w:t>
      </w:r>
    </w:p>
    <w:p w14:paraId="71F5C33E" w14:textId="77777777" w:rsidR="00A93D3A" w:rsidRDefault="00A93D3A" w:rsidP="00AF5DD2">
      <w:pPr>
        <w:pStyle w:val="NormalWeb"/>
        <w:rPr>
          <w:rFonts w:cs="Times New Roman"/>
          <w:sz w:val="28"/>
          <w:szCs w:val="28"/>
        </w:rPr>
      </w:pPr>
    </w:p>
    <w:p w14:paraId="7C501F53" w14:textId="77777777" w:rsidR="00A93D3A" w:rsidRPr="00AF5DD2" w:rsidRDefault="00A93D3A" w:rsidP="00AF5DD2">
      <w:pPr>
        <w:pStyle w:val="NormalWeb"/>
        <w:rPr>
          <w:sz w:val="28"/>
          <w:szCs w:val="28"/>
        </w:rPr>
      </w:pPr>
      <w:r w:rsidRPr="00AF5DD2">
        <w:rPr>
          <w:sz w:val="28"/>
          <w:szCs w:val="28"/>
        </w:rPr>
        <w:t xml:space="preserve">Language is immensely important because it symbolizes, in a very concrete way, the cultural group we belong to.  Language embodies culture:  we use it to define our world and make sense of it.  It shapes the way we look at the world, giving us our worldview.  We use language to transmit our culture and worldview from one generation to the next.  (Multiple </w:t>
      </w:r>
      <w:r w:rsidR="00556028" w:rsidRPr="00AF5DD2">
        <w:rPr>
          <w:sz w:val="28"/>
          <w:szCs w:val="28"/>
        </w:rPr>
        <w:t>Literacy’s</w:t>
      </w:r>
      <w:r w:rsidRPr="00AF5DD2">
        <w:rPr>
          <w:sz w:val="28"/>
          <w:szCs w:val="28"/>
        </w:rPr>
        <w:t xml:space="preserve">, NWTLC) </w:t>
      </w:r>
    </w:p>
    <w:p w14:paraId="28CEB275" w14:textId="77777777" w:rsidR="00A93D3A" w:rsidRPr="00AF5DD2" w:rsidRDefault="00A93D3A">
      <w:pPr>
        <w:rPr>
          <w:rFonts w:ascii="Arial" w:hAnsi="Arial" w:cs="Arial"/>
          <w:sz w:val="28"/>
          <w:szCs w:val="28"/>
        </w:rPr>
      </w:pPr>
      <w:r w:rsidRPr="00AF5DD2">
        <w:rPr>
          <w:rFonts w:ascii="Arial" w:hAnsi="Arial" w:cs="Arial"/>
          <w:sz w:val="28"/>
          <w:szCs w:val="28"/>
        </w:rPr>
        <w:t>To support Aboriginal language:</w:t>
      </w:r>
    </w:p>
    <w:p w14:paraId="1CA0FD5C"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Develop Aboriginal language books and resources. </w:t>
      </w:r>
    </w:p>
    <w:p w14:paraId="67247781"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Use storytelling in your program and community. </w:t>
      </w:r>
    </w:p>
    <w:p w14:paraId="7D097BD5"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Create fun games in your language and teach them to families. </w:t>
      </w:r>
    </w:p>
    <w:p w14:paraId="6FE090C3"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Encourage local teachers, early childhood workers to speak to the children and young people in your language on the play ground and in the halls of the school. </w:t>
      </w:r>
    </w:p>
    <w:p w14:paraId="151E88BF"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Develop posters with positive messages about speaking your Aboriginal language. </w:t>
      </w:r>
    </w:p>
    <w:p w14:paraId="4F70BD42"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Create a language committee that promotes culture and language in your community. </w:t>
      </w:r>
    </w:p>
    <w:p w14:paraId="33197DD2"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Develop a plan for maintaining and/or revitalizing your Aboriginal language. </w:t>
      </w:r>
    </w:p>
    <w:p w14:paraId="73FCA9E4" w14:textId="77777777" w:rsidR="00A93D3A" w:rsidRPr="009D0A92" w:rsidRDefault="00A93D3A" w:rsidP="009D0A92">
      <w:pPr>
        <w:numPr>
          <w:ilvl w:val="0"/>
          <w:numId w:val="1"/>
        </w:numPr>
        <w:spacing w:before="100" w:beforeAutospacing="1" w:after="100" w:afterAutospacing="1" w:line="240" w:lineRule="auto"/>
        <w:rPr>
          <w:rFonts w:ascii="Arial" w:hAnsi="Arial" w:cs="Arial"/>
          <w:sz w:val="28"/>
          <w:szCs w:val="28"/>
        </w:rPr>
      </w:pPr>
      <w:r w:rsidRPr="009D0A92">
        <w:rPr>
          <w:rFonts w:ascii="Arial" w:hAnsi="Arial" w:cs="Arial"/>
          <w:sz w:val="28"/>
          <w:szCs w:val="28"/>
        </w:rPr>
        <w:t xml:space="preserve">Encourage parents to speak their language in the family. </w:t>
      </w:r>
    </w:p>
    <w:p w14:paraId="3F0E9068" w14:textId="77777777" w:rsidR="00A93D3A" w:rsidRPr="00AF5DD2" w:rsidRDefault="00A93D3A" w:rsidP="009D0A92">
      <w:pPr>
        <w:pStyle w:val="NormalWeb"/>
        <w:ind w:left="720"/>
        <w:rPr>
          <w:rFonts w:cs="Times New Roman"/>
          <w:sz w:val="28"/>
          <w:szCs w:val="28"/>
        </w:rPr>
      </w:pPr>
    </w:p>
    <w:p w14:paraId="2CC6B3EF" w14:textId="77777777" w:rsidR="00A93D3A" w:rsidRPr="00AF5DD2" w:rsidRDefault="00A93D3A" w:rsidP="00AF5DD2">
      <w:pPr>
        <w:pStyle w:val="NormalWeb"/>
        <w:rPr>
          <w:sz w:val="28"/>
          <w:szCs w:val="28"/>
        </w:rPr>
      </w:pPr>
      <w:r w:rsidRPr="00AF5DD2">
        <w:rPr>
          <w:sz w:val="28"/>
          <w:szCs w:val="28"/>
        </w:rPr>
        <w:t>How do children learn language:</w:t>
      </w:r>
    </w:p>
    <w:p w14:paraId="5DF19C9B" w14:textId="77777777" w:rsidR="00A93D3A" w:rsidRPr="00AF5DD2" w:rsidRDefault="00A93D3A" w:rsidP="009D0A92">
      <w:pPr>
        <w:pStyle w:val="NormalWeb"/>
        <w:numPr>
          <w:ilvl w:val="0"/>
          <w:numId w:val="1"/>
        </w:numPr>
        <w:rPr>
          <w:sz w:val="28"/>
          <w:szCs w:val="28"/>
        </w:rPr>
      </w:pPr>
      <w:r w:rsidRPr="00AF5DD2">
        <w:rPr>
          <w:sz w:val="28"/>
          <w:szCs w:val="28"/>
        </w:rPr>
        <w:t xml:space="preserve">No language is too hard for a child to learn. Children can easily learn more than one language or dialect at a time. A child can master up to 90% of a language in the first four years! </w:t>
      </w:r>
    </w:p>
    <w:p w14:paraId="1911DCC6" w14:textId="77777777" w:rsidR="00A93D3A" w:rsidRPr="00AF5DD2" w:rsidRDefault="00A93D3A" w:rsidP="00AF5DD2">
      <w:pPr>
        <w:pStyle w:val="NormalWeb"/>
        <w:numPr>
          <w:ilvl w:val="0"/>
          <w:numId w:val="1"/>
        </w:numPr>
        <w:rPr>
          <w:sz w:val="28"/>
          <w:szCs w:val="28"/>
        </w:rPr>
      </w:pPr>
      <w:r w:rsidRPr="00AF5DD2">
        <w:rPr>
          <w:sz w:val="28"/>
          <w:szCs w:val="28"/>
        </w:rPr>
        <w:t>For many years, Aboriginal parents and educators were told that education in an Aboriginal language, whether through immersion or bilingual education, would be harmful to the children’s education. As linguists and specialists in education now know, the opposite is actually true.  Learning an Aboriginal language from an early age in the home, daycare, pre-school or community enhances the social, emotional and intellectual development .</w:t>
      </w:r>
    </w:p>
    <w:p w14:paraId="5D4F5213" w14:textId="77777777" w:rsidR="00A93D3A" w:rsidRPr="00AF5DD2" w:rsidRDefault="00A93D3A">
      <w:pPr>
        <w:rPr>
          <w:rFonts w:ascii="Arial" w:hAnsi="Arial" w:cs="Arial"/>
        </w:rPr>
      </w:pPr>
    </w:p>
    <w:sectPr w:rsidR="00A93D3A" w:rsidRPr="00AF5DD2" w:rsidSect="005560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DA4F6" w14:textId="77777777" w:rsidR="00B41181" w:rsidRDefault="00B41181" w:rsidP="00AF5DD2">
      <w:pPr>
        <w:spacing w:after="0" w:line="240" w:lineRule="auto"/>
      </w:pPr>
      <w:r>
        <w:separator/>
      </w:r>
    </w:p>
  </w:endnote>
  <w:endnote w:type="continuationSeparator" w:id="0">
    <w:p w14:paraId="07E7497D" w14:textId="77777777" w:rsidR="00B41181" w:rsidRDefault="00B41181" w:rsidP="00AF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ocke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B2222" w14:textId="77777777" w:rsidR="00B41181" w:rsidRDefault="00B41181" w:rsidP="00AF5DD2">
      <w:pPr>
        <w:spacing w:after="0" w:line="240" w:lineRule="auto"/>
      </w:pPr>
      <w:r>
        <w:separator/>
      </w:r>
    </w:p>
  </w:footnote>
  <w:footnote w:type="continuationSeparator" w:id="0">
    <w:p w14:paraId="39E2C147" w14:textId="77777777" w:rsidR="00B41181" w:rsidRDefault="00B41181" w:rsidP="00AF5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FDC"/>
    <w:multiLevelType w:val="multilevel"/>
    <w:tmpl w:val="73F4C7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84E0FFF"/>
    <w:multiLevelType w:val="multilevel"/>
    <w:tmpl w:val="83B895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4D24C8"/>
    <w:multiLevelType w:val="multilevel"/>
    <w:tmpl w:val="7592C3B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206BC1"/>
    <w:multiLevelType w:val="multilevel"/>
    <w:tmpl w:val="7592C3B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00D1E00"/>
    <w:multiLevelType w:val="multilevel"/>
    <w:tmpl w:val="5C7A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596EEC"/>
    <w:multiLevelType w:val="hybridMultilevel"/>
    <w:tmpl w:val="B76C4038"/>
    <w:lvl w:ilvl="0" w:tplc="33C6A03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9545853"/>
    <w:multiLevelType w:val="multilevel"/>
    <w:tmpl w:val="7592C3B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19038C0"/>
    <w:multiLevelType w:val="multilevel"/>
    <w:tmpl w:val="E47AA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2456D37"/>
    <w:multiLevelType w:val="multilevel"/>
    <w:tmpl w:val="31D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9542BA6"/>
    <w:multiLevelType w:val="multilevel"/>
    <w:tmpl w:val="8FBC9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731B2130"/>
    <w:multiLevelType w:val="multilevel"/>
    <w:tmpl w:val="7592C3B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84D6840"/>
    <w:multiLevelType w:val="multilevel"/>
    <w:tmpl w:val="373C42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92556CC"/>
    <w:multiLevelType w:val="multilevel"/>
    <w:tmpl w:val="373C42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4"/>
  </w:num>
  <w:num w:numId="3">
    <w:abstractNumId w:val="8"/>
  </w:num>
  <w:num w:numId="4">
    <w:abstractNumId w:val="11"/>
  </w:num>
  <w:num w:numId="5">
    <w:abstractNumId w:val="12"/>
  </w:num>
  <w:num w:numId="6">
    <w:abstractNumId w:val="5"/>
  </w:num>
  <w:num w:numId="7">
    <w:abstractNumId w:val="1"/>
  </w:num>
  <w:num w:numId="8">
    <w:abstractNumId w:val="0"/>
  </w:num>
  <w:num w:numId="9">
    <w:abstractNumId w:val="9"/>
  </w:num>
  <w:num w:numId="10">
    <w:abstractNumId w:val="3"/>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92"/>
    <w:rsid w:val="00063C8E"/>
    <w:rsid w:val="00070B64"/>
    <w:rsid w:val="001A0282"/>
    <w:rsid w:val="00316191"/>
    <w:rsid w:val="004E1FD6"/>
    <w:rsid w:val="00556028"/>
    <w:rsid w:val="00675F90"/>
    <w:rsid w:val="006A66E9"/>
    <w:rsid w:val="006F5EA3"/>
    <w:rsid w:val="0074276E"/>
    <w:rsid w:val="0091176F"/>
    <w:rsid w:val="009D0A92"/>
    <w:rsid w:val="00A3338F"/>
    <w:rsid w:val="00A93D3A"/>
    <w:rsid w:val="00AF5DD2"/>
    <w:rsid w:val="00B41181"/>
    <w:rsid w:val="00CA325B"/>
    <w:rsid w:val="00CC5E98"/>
    <w:rsid w:val="00D1417F"/>
    <w:rsid w:val="00E17955"/>
    <w:rsid w:val="00E41D62"/>
    <w:rsid w:val="00F26803"/>
    <w:rsid w:val="00F821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7C37C"/>
  <w15:docId w15:val="{79828BFC-A068-4970-8281-CD388E04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6E"/>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0A92"/>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99"/>
    <w:qFormat/>
    <w:rsid w:val="009D0A92"/>
    <w:rPr>
      <w:b/>
      <w:bCs/>
    </w:rPr>
  </w:style>
  <w:style w:type="paragraph" w:styleId="BalloonText">
    <w:name w:val="Balloon Text"/>
    <w:basedOn w:val="Normal"/>
    <w:link w:val="BalloonTextChar"/>
    <w:uiPriority w:val="99"/>
    <w:semiHidden/>
    <w:rsid w:val="009D0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A92"/>
    <w:rPr>
      <w:rFonts w:ascii="Tahoma" w:hAnsi="Tahoma" w:cs="Tahoma"/>
      <w:sz w:val="16"/>
      <w:szCs w:val="16"/>
    </w:rPr>
  </w:style>
  <w:style w:type="paragraph" w:styleId="ListParagraph">
    <w:name w:val="List Paragraph"/>
    <w:basedOn w:val="Normal"/>
    <w:uiPriority w:val="99"/>
    <w:qFormat/>
    <w:rsid w:val="00316191"/>
    <w:pPr>
      <w:ind w:left="720"/>
    </w:pPr>
  </w:style>
  <w:style w:type="paragraph" w:styleId="Header">
    <w:name w:val="header"/>
    <w:basedOn w:val="Normal"/>
    <w:link w:val="HeaderChar"/>
    <w:uiPriority w:val="99"/>
    <w:semiHidden/>
    <w:rsid w:val="00AF5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5DD2"/>
  </w:style>
  <w:style w:type="paragraph" w:styleId="Footer">
    <w:name w:val="footer"/>
    <w:basedOn w:val="Normal"/>
    <w:link w:val="FooterChar"/>
    <w:uiPriority w:val="99"/>
    <w:semiHidden/>
    <w:rsid w:val="00AF5D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770126">
      <w:marLeft w:val="0"/>
      <w:marRight w:val="0"/>
      <w:marTop w:val="125"/>
      <w:marBottom w:val="125"/>
      <w:divBdr>
        <w:top w:val="none" w:sz="0" w:space="0" w:color="auto"/>
        <w:left w:val="none" w:sz="0" w:space="0" w:color="auto"/>
        <w:bottom w:val="none" w:sz="0" w:space="0" w:color="auto"/>
        <w:right w:val="none" w:sz="0" w:space="0" w:color="auto"/>
      </w:divBdr>
      <w:divsChild>
        <w:div w:id="1088770157">
          <w:marLeft w:val="0"/>
          <w:marRight w:val="0"/>
          <w:marTop w:val="0"/>
          <w:marBottom w:val="0"/>
          <w:divBdr>
            <w:top w:val="none" w:sz="0" w:space="0" w:color="auto"/>
            <w:left w:val="none" w:sz="0" w:space="0" w:color="auto"/>
            <w:bottom w:val="none" w:sz="0" w:space="0" w:color="auto"/>
            <w:right w:val="none" w:sz="0" w:space="0" w:color="auto"/>
          </w:divBdr>
          <w:divsChild>
            <w:div w:id="1088770143">
              <w:marLeft w:val="0"/>
              <w:marRight w:val="0"/>
              <w:marTop w:val="0"/>
              <w:marBottom w:val="0"/>
              <w:divBdr>
                <w:top w:val="none" w:sz="0" w:space="0" w:color="auto"/>
                <w:left w:val="none" w:sz="0" w:space="0" w:color="auto"/>
                <w:bottom w:val="none" w:sz="0" w:space="0" w:color="auto"/>
                <w:right w:val="none" w:sz="0" w:space="0" w:color="auto"/>
              </w:divBdr>
              <w:divsChild>
                <w:div w:id="1088770131">
                  <w:marLeft w:val="0"/>
                  <w:marRight w:val="0"/>
                  <w:marTop w:val="0"/>
                  <w:marBottom w:val="0"/>
                  <w:divBdr>
                    <w:top w:val="none" w:sz="0" w:space="0" w:color="auto"/>
                    <w:left w:val="none" w:sz="0" w:space="0" w:color="auto"/>
                    <w:bottom w:val="none" w:sz="0" w:space="0" w:color="auto"/>
                    <w:right w:val="none" w:sz="0" w:space="0" w:color="auto"/>
                  </w:divBdr>
                  <w:divsChild>
                    <w:div w:id="10887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33">
      <w:marLeft w:val="0"/>
      <w:marRight w:val="0"/>
      <w:marTop w:val="125"/>
      <w:marBottom w:val="125"/>
      <w:divBdr>
        <w:top w:val="none" w:sz="0" w:space="0" w:color="auto"/>
        <w:left w:val="none" w:sz="0" w:space="0" w:color="auto"/>
        <w:bottom w:val="none" w:sz="0" w:space="0" w:color="auto"/>
        <w:right w:val="none" w:sz="0" w:space="0" w:color="auto"/>
      </w:divBdr>
      <w:divsChild>
        <w:div w:id="1088770144">
          <w:marLeft w:val="0"/>
          <w:marRight w:val="0"/>
          <w:marTop w:val="0"/>
          <w:marBottom w:val="0"/>
          <w:divBdr>
            <w:top w:val="none" w:sz="0" w:space="0" w:color="auto"/>
            <w:left w:val="none" w:sz="0" w:space="0" w:color="auto"/>
            <w:bottom w:val="none" w:sz="0" w:space="0" w:color="auto"/>
            <w:right w:val="none" w:sz="0" w:space="0" w:color="auto"/>
          </w:divBdr>
          <w:divsChild>
            <w:div w:id="1088770147">
              <w:marLeft w:val="0"/>
              <w:marRight w:val="0"/>
              <w:marTop w:val="0"/>
              <w:marBottom w:val="0"/>
              <w:divBdr>
                <w:top w:val="none" w:sz="0" w:space="0" w:color="auto"/>
                <w:left w:val="none" w:sz="0" w:space="0" w:color="auto"/>
                <w:bottom w:val="none" w:sz="0" w:space="0" w:color="auto"/>
                <w:right w:val="none" w:sz="0" w:space="0" w:color="auto"/>
              </w:divBdr>
              <w:divsChild>
                <w:div w:id="1088770151">
                  <w:marLeft w:val="0"/>
                  <w:marRight w:val="0"/>
                  <w:marTop w:val="0"/>
                  <w:marBottom w:val="0"/>
                  <w:divBdr>
                    <w:top w:val="none" w:sz="0" w:space="0" w:color="auto"/>
                    <w:left w:val="none" w:sz="0" w:space="0" w:color="auto"/>
                    <w:bottom w:val="none" w:sz="0" w:space="0" w:color="auto"/>
                    <w:right w:val="none" w:sz="0" w:space="0" w:color="auto"/>
                  </w:divBdr>
                  <w:divsChild>
                    <w:div w:id="10887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38">
      <w:marLeft w:val="0"/>
      <w:marRight w:val="0"/>
      <w:marTop w:val="125"/>
      <w:marBottom w:val="125"/>
      <w:divBdr>
        <w:top w:val="none" w:sz="0" w:space="0" w:color="auto"/>
        <w:left w:val="none" w:sz="0" w:space="0" w:color="auto"/>
        <w:bottom w:val="none" w:sz="0" w:space="0" w:color="auto"/>
        <w:right w:val="none" w:sz="0" w:space="0" w:color="auto"/>
      </w:divBdr>
      <w:divsChild>
        <w:div w:id="1088770155">
          <w:marLeft w:val="0"/>
          <w:marRight w:val="0"/>
          <w:marTop w:val="0"/>
          <w:marBottom w:val="0"/>
          <w:divBdr>
            <w:top w:val="none" w:sz="0" w:space="0" w:color="auto"/>
            <w:left w:val="none" w:sz="0" w:space="0" w:color="auto"/>
            <w:bottom w:val="none" w:sz="0" w:space="0" w:color="auto"/>
            <w:right w:val="none" w:sz="0" w:space="0" w:color="auto"/>
          </w:divBdr>
          <w:divsChild>
            <w:div w:id="1088770136">
              <w:marLeft w:val="0"/>
              <w:marRight w:val="0"/>
              <w:marTop w:val="0"/>
              <w:marBottom w:val="0"/>
              <w:divBdr>
                <w:top w:val="none" w:sz="0" w:space="0" w:color="auto"/>
                <w:left w:val="none" w:sz="0" w:space="0" w:color="auto"/>
                <w:bottom w:val="none" w:sz="0" w:space="0" w:color="auto"/>
                <w:right w:val="none" w:sz="0" w:space="0" w:color="auto"/>
              </w:divBdr>
              <w:divsChild>
                <w:div w:id="1088770135">
                  <w:marLeft w:val="0"/>
                  <w:marRight w:val="0"/>
                  <w:marTop w:val="0"/>
                  <w:marBottom w:val="0"/>
                  <w:divBdr>
                    <w:top w:val="none" w:sz="0" w:space="0" w:color="auto"/>
                    <w:left w:val="none" w:sz="0" w:space="0" w:color="auto"/>
                    <w:bottom w:val="none" w:sz="0" w:space="0" w:color="auto"/>
                    <w:right w:val="none" w:sz="0" w:space="0" w:color="auto"/>
                  </w:divBdr>
                  <w:divsChild>
                    <w:div w:id="1088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41">
      <w:marLeft w:val="0"/>
      <w:marRight w:val="0"/>
      <w:marTop w:val="125"/>
      <w:marBottom w:val="125"/>
      <w:divBdr>
        <w:top w:val="none" w:sz="0" w:space="0" w:color="auto"/>
        <w:left w:val="none" w:sz="0" w:space="0" w:color="auto"/>
        <w:bottom w:val="none" w:sz="0" w:space="0" w:color="auto"/>
        <w:right w:val="none" w:sz="0" w:space="0" w:color="auto"/>
      </w:divBdr>
      <w:divsChild>
        <w:div w:id="1088770156">
          <w:marLeft w:val="0"/>
          <w:marRight w:val="0"/>
          <w:marTop w:val="0"/>
          <w:marBottom w:val="0"/>
          <w:divBdr>
            <w:top w:val="none" w:sz="0" w:space="0" w:color="auto"/>
            <w:left w:val="none" w:sz="0" w:space="0" w:color="auto"/>
            <w:bottom w:val="none" w:sz="0" w:space="0" w:color="auto"/>
            <w:right w:val="none" w:sz="0" w:space="0" w:color="auto"/>
          </w:divBdr>
          <w:divsChild>
            <w:div w:id="1088770146">
              <w:marLeft w:val="0"/>
              <w:marRight w:val="0"/>
              <w:marTop w:val="0"/>
              <w:marBottom w:val="0"/>
              <w:divBdr>
                <w:top w:val="none" w:sz="0" w:space="0" w:color="auto"/>
                <w:left w:val="none" w:sz="0" w:space="0" w:color="auto"/>
                <w:bottom w:val="none" w:sz="0" w:space="0" w:color="auto"/>
                <w:right w:val="none" w:sz="0" w:space="0" w:color="auto"/>
              </w:divBdr>
              <w:divsChild>
                <w:div w:id="1088770137">
                  <w:marLeft w:val="0"/>
                  <w:marRight w:val="0"/>
                  <w:marTop w:val="0"/>
                  <w:marBottom w:val="0"/>
                  <w:divBdr>
                    <w:top w:val="none" w:sz="0" w:space="0" w:color="auto"/>
                    <w:left w:val="none" w:sz="0" w:space="0" w:color="auto"/>
                    <w:bottom w:val="none" w:sz="0" w:space="0" w:color="auto"/>
                    <w:right w:val="none" w:sz="0" w:space="0" w:color="auto"/>
                  </w:divBdr>
                  <w:divsChild>
                    <w:div w:id="10887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48">
      <w:marLeft w:val="0"/>
      <w:marRight w:val="0"/>
      <w:marTop w:val="125"/>
      <w:marBottom w:val="125"/>
      <w:divBdr>
        <w:top w:val="none" w:sz="0" w:space="0" w:color="auto"/>
        <w:left w:val="none" w:sz="0" w:space="0" w:color="auto"/>
        <w:bottom w:val="none" w:sz="0" w:space="0" w:color="auto"/>
        <w:right w:val="none" w:sz="0" w:space="0" w:color="auto"/>
      </w:divBdr>
      <w:divsChild>
        <w:div w:id="1088770150">
          <w:marLeft w:val="0"/>
          <w:marRight w:val="0"/>
          <w:marTop w:val="0"/>
          <w:marBottom w:val="0"/>
          <w:divBdr>
            <w:top w:val="none" w:sz="0" w:space="0" w:color="auto"/>
            <w:left w:val="none" w:sz="0" w:space="0" w:color="auto"/>
            <w:bottom w:val="none" w:sz="0" w:space="0" w:color="auto"/>
            <w:right w:val="none" w:sz="0" w:space="0" w:color="auto"/>
          </w:divBdr>
          <w:divsChild>
            <w:div w:id="1088770159">
              <w:marLeft w:val="0"/>
              <w:marRight w:val="0"/>
              <w:marTop w:val="0"/>
              <w:marBottom w:val="0"/>
              <w:divBdr>
                <w:top w:val="none" w:sz="0" w:space="0" w:color="auto"/>
                <w:left w:val="none" w:sz="0" w:space="0" w:color="auto"/>
                <w:bottom w:val="none" w:sz="0" w:space="0" w:color="auto"/>
                <w:right w:val="none" w:sz="0" w:space="0" w:color="auto"/>
              </w:divBdr>
              <w:divsChild>
                <w:div w:id="1088770128">
                  <w:marLeft w:val="0"/>
                  <w:marRight w:val="0"/>
                  <w:marTop w:val="0"/>
                  <w:marBottom w:val="0"/>
                  <w:divBdr>
                    <w:top w:val="none" w:sz="0" w:space="0" w:color="auto"/>
                    <w:left w:val="none" w:sz="0" w:space="0" w:color="auto"/>
                    <w:bottom w:val="none" w:sz="0" w:space="0" w:color="auto"/>
                    <w:right w:val="none" w:sz="0" w:space="0" w:color="auto"/>
                  </w:divBdr>
                  <w:divsChild>
                    <w:div w:id="1088770132">
                      <w:marLeft w:val="0"/>
                      <w:marRight w:val="0"/>
                      <w:marTop w:val="0"/>
                      <w:marBottom w:val="0"/>
                      <w:divBdr>
                        <w:top w:val="none" w:sz="0" w:space="0" w:color="auto"/>
                        <w:left w:val="none" w:sz="0" w:space="0" w:color="auto"/>
                        <w:bottom w:val="none" w:sz="0" w:space="0" w:color="auto"/>
                        <w:right w:val="none" w:sz="0" w:space="0" w:color="auto"/>
                      </w:divBdr>
                    </w:div>
                    <w:div w:id="1088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58">
      <w:marLeft w:val="0"/>
      <w:marRight w:val="0"/>
      <w:marTop w:val="125"/>
      <w:marBottom w:val="125"/>
      <w:divBdr>
        <w:top w:val="none" w:sz="0" w:space="0" w:color="auto"/>
        <w:left w:val="none" w:sz="0" w:space="0" w:color="auto"/>
        <w:bottom w:val="none" w:sz="0" w:space="0" w:color="auto"/>
        <w:right w:val="none" w:sz="0" w:space="0" w:color="auto"/>
      </w:divBdr>
      <w:divsChild>
        <w:div w:id="1088770153">
          <w:marLeft w:val="0"/>
          <w:marRight w:val="0"/>
          <w:marTop w:val="0"/>
          <w:marBottom w:val="0"/>
          <w:divBdr>
            <w:top w:val="none" w:sz="0" w:space="0" w:color="auto"/>
            <w:left w:val="none" w:sz="0" w:space="0" w:color="auto"/>
            <w:bottom w:val="none" w:sz="0" w:space="0" w:color="auto"/>
            <w:right w:val="none" w:sz="0" w:space="0" w:color="auto"/>
          </w:divBdr>
          <w:divsChild>
            <w:div w:id="1088770154">
              <w:marLeft w:val="0"/>
              <w:marRight w:val="0"/>
              <w:marTop w:val="0"/>
              <w:marBottom w:val="0"/>
              <w:divBdr>
                <w:top w:val="none" w:sz="0" w:space="0" w:color="auto"/>
                <w:left w:val="none" w:sz="0" w:space="0" w:color="auto"/>
                <w:bottom w:val="none" w:sz="0" w:space="0" w:color="auto"/>
                <w:right w:val="none" w:sz="0" w:space="0" w:color="auto"/>
              </w:divBdr>
              <w:divsChild>
                <w:div w:id="1088770127">
                  <w:marLeft w:val="0"/>
                  <w:marRight w:val="0"/>
                  <w:marTop w:val="0"/>
                  <w:marBottom w:val="0"/>
                  <w:divBdr>
                    <w:top w:val="none" w:sz="0" w:space="0" w:color="auto"/>
                    <w:left w:val="none" w:sz="0" w:space="0" w:color="auto"/>
                    <w:bottom w:val="none" w:sz="0" w:space="0" w:color="auto"/>
                    <w:right w:val="none" w:sz="0" w:space="0" w:color="auto"/>
                  </w:divBdr>
                  <w:divsChild>
                    <w:div w:id="10887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0160">
      <w:marLeft w:val="0"/>
      <w:marRight w:val="0"/>
      <w:marTop w:val="125"/>
      <w:marBottom w:val="125"/>
      <w:divBdr>
        <w:top w:val="none" w:sz="0" w:space="0" w:color="auto"/>
        <w:left w:val="none" w:sz="0" w:space="0" w:color="auto"/>
        <w:bottom w:val="none" w:sz="0" w:space="0" w:color="auto"/>
        <w:right w:val="none" w:sz="0" w:space="0" w:color="auto"/>
      </w:divBdr>
      <w:divsChild>
        <w:div w:id="1088770152">
          <w:marLeft w:val="0"/>
          <w:marRight w:val="0"/>
          <w:marTop w:val="0"/>
          <w:marBottom w:val="0"/>
          <w:divBdr>
            <w:top w:val="none" w:sz="0" w:space="0" w:color="auto"/>
            <w:left w:val="none" w:sz="0" w:space="0" w:color="auto"/>
            <w:bottom w:val="none" w:sz="0" w:space="0" w:color="auto"/>
            <w:right w:val="none" w:sz="0" w:space="0" w:color="auto"/>
          </w:divBdr>
          <w:divsChild>
            <w:div w:id="1088770149">
              <w:marLeft w:val="0"/>
              <w:marRight w:val="0"/>
              <w:marTop w:val="0"/>
              <w:marBottom w:val="0"/>
              <w:divBdr>
                <w:top w:val="none" w:sz="0" w:space="0" w:color="auto"/>
                <w:left w:val="none" w:sz="0" w:space="0" w:color="auto"/>
                <w:bottom w:val="none" w:sz="0" w:space="0" w:color="auto"/>
                <w:right w:val="none" w:sz="0" w:space="0" w:color="auto"/>
              </w:divBdr>
              <w:divsChild>
                <w:div w:id="1088770130">
                  <w:marLeft w:val="0"/>
                  <w:marRight w:val="0"/>
                  <w:marTop w:val="0"/>
                  <w:marBottom w:val="0"/>
                  <w:divBdr>
                    <w:top w:val="none" w:sz="0" w:space="0" w:color="auto"/>
                    <w:left w:val="none" w:sz="0" w:space="0" w:color="auto"/>
                    <w:bottom w:val="none" w:sz="0" w:space="0" w:color="auto"/>
                    <w:right w:val="none" w:sz="0" w:space="0" w:color="auto"/>
                  </w:divBdr>
                  <w:divsChild>
                    <w:div w:id="10887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1295</Words>
  <Characters>7388</Characters>
  <Application>Microsoft Office Word</Application>
  <DocSecurity>0</DocSecurity>
  <Lines>61</Lines>
  <Paragraphs>17</Paragraphs>
  <ScaleCrop>false</ScaleCrop>
  <Company>Northern Lights College</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Fort Nelson</dc:title>
  <dc:creator>Shayna Dolan</dc:creator>
  <cp:lastModifiedBy>Lisa McKenzie</cp:lastModifiedBy>
  <cp:revision>2</cp:revision>
  <cp:lastPrinted>2008-08-28T17:58:00Z</cp:lastPrinted>
  <dcterms:created xsi:type="dcterms:W3CDTF">2021-02-25T15:18:00Z</dcterms:created>
  <dcterms:modified xsi:type="dcterms:W3CDTF">2021-02-25T15:18:00Z</dcterms:modified>
</cp:coreProperties>
</file>